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32133D70" w:rsidR="00AF4100" w:rsidRDefault="00610F59" w:rsidP="00FD600C">
      <w:pPr>
        <w:pStyle w:val="BodyText"/>
        <w:jc w:val="center"/>
        <w:rPr>
          <w:rFonts w:ascii="Arial" w:hAnsi="Arial" w:cs="Arial"/>
          <w:b/>
        </w:rPr>
      </w:pPr>
      <w:bookmarkStart w:id="1" w:name="_Hlk25764610"/>
      <w:bookmarkStart w:id="2" w:name="_Hlk101343871"/>
      <w:bookmarkStart w:id="3" w:name="_Hlk101344964"/>
      <w:r w:rsidRPr="00610F59">
        <w:rPr>
          <w:rFonts w:ascii="Arial" w:hAnsi="Arial" w:cs="Arial"/>
          <w:b/>
        </w:rPr>
        <w:t xml:space="preserve">Supply and Delivery of </w:t>
      </w:r>
      <w:r w:rsidR="00852EC4">
        <w:rPr>
          <w:rFonts w:ascii="Arial" w:hAnsi="Arial" w:cs="Arial"/>
          <w:b/>
        </w:rPr>
        <w:t xml:space="preserve">One (1) unit Rotary Microtome at Eastern Pangasinan District Hospital, </w:t>
      </w:r>
      <w:proofErr w:type="spellStart"/>
      <w:r w:rsidR="00852EC4">
        <w:rPr>
          <w:rFonts w:ascii="Arial" w:hAnsi="Arial" w:cs="Arial"/>
          <w:b/>
        </w:rPr>
        <w:t>Tayug</w:t>
      </w:r>
      <w:proofErr w:type="spellEnd"/>
      <w:r w:rsidR="00852EC4">
        <w:rPr>
          <w:rFonts w:ascii="Arial" w:hAnsi="Arial" w:cs="Arial"/>
          <w:b/>
        </w:rPr>
        <w:t xml:space="preserve">, </w:t>
      </w:r>
      <w:r w:rsidRPr="00610F59">
        <w:rPr>
          <w:rFonts w:ascii="Arial" w:hAnsi="Arial" w:cs="Arial"/>
          <w:b/>
        </w:rPr>
        <w:t>Pangasinan</w:t>
      </w:r>
      <w:bookmarkEnd w:id="3"/>
      <w:r w:rsidRPr="00610F59">
        <w:rPr>
          <w:rFonts w:ascii="Arial" w:hAnsi="Arial" w:cs="Arial"/>
          <w:b/>
        </w:rPr>
        <w:t xml:space="preserve"> </w:t>
      </w:r>
      <w:bookmarkEnd w:id="2"/>
    </w:p>
    <w:bookmarkEnd w:id="1"/>
    <w:p w14:paraId="57D92339" w14:textId="77777777" w:rsidR="0068375F" w:rsidRPr="0068375F" w:rsidRDefault="0068375F" w:rsidP="002C77C5">
      <w:pPr>
        <w:pStyle w:val="BodyText"/>
        <w:jc w:val="center"/>
        <w:rPr>
          <w:rFonts w:ascii="Arial" w:hAnsi="Arial" w:cs="Arial"/>
          <w:b/>
        </w:rPr>
      </w:pPr>
    </w:p>
    <w:p w14:paraId="4029310D" w14:textId="07DC217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4</w:t>
      </w:r>
      <w:r w:rsidR="00002289">
        <w:rPr>
          <w:rFonts w:ascii="Arial" w:hAnsi="Arial" w:cs="Arial"/>
          <w:sz w:val="22"/>
          <w:szCs w:val="22"/>
        </w:rPr>
        <w:t>-</w:t>
      </w:r>
      <w:r w:rsidR="00302333">
        <w:rPr>
          <w:rFonts w:ascii="Arial" w:hAnsi="Arial" w:cs="Arial"/>
          <w:sz w:val="22"/>
          <w:szCs w:val="22"/>
        </w:rPr>
        <w:t>0</w:t>
      </w:r>
      <w:r w:rsidR="009C2BED">
        <w:rPr>
          <w:rFonts w:ascii="Arial" w:hAnsi="Arial" w:cs="Arial"/>
          <w:sz w:val="22"/>
          <w:szCs w:val="22"/>
        </w:rPr>
        <w:t>80</w:t>
      </w:r>
      <w:r w:rsidR="00852EC4">
        <w:rPr>
          <w:rFonts w:ascii="Arial" w:hAnsi="Arial" w:cs="Arial"/>
          <w:sz w:val="22"/>
          <w:szCs w:val="22"/>
        </w:rPr>
        <w:t>4</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751210F9" w14:textId="77777777" w:rsidR="004A7754" w:rsidRPr="004A7754"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378B3">
        <w:rPr>
          <w:rFonts w:ascii="Arial" w:hAnsi="Arial" w:cs="Arial"/>
          <w:b/>
          <w:sz w:val="21"/>
          <w:szCs w:val="21"/>
        </w:rPr>
        <w:t>Trust Fund</w:t>
      </w:r>
      <w:r w:rsidR="00536FDB">
        <w:rPr>
          <w:rFonts w:ascii="Arial" w:hAnsi="Arial" w:cs="Arial"/>
          <w:b/>
          <w:sz w:val="21"/>
          <w:szCs w:val="21"/>
        </w:rPr>
        <w:t xml:space="preserve"> (PR#2022-0</w:t>
      </w:r>
      <w:r w:rsidR="00852EC4">
        <w:rPr>
          <w:rFonts w:ascii="Arial" w:hAnsi="Arial" w:cs="Arial"/>
          <w:b/>
          <w:sz w:val="21"/>
          <w:szCs w:val="21"/>
        </w:rPr>
        <w:t>2</w:t>
      </w:r>
      <w:r w:rsidR="00536FDB">
        <w:rPr>
          <w:rFonts w:ascii="Arial" w:hAnsi="Arial" w:cs="Arial"/>
          <w:b/>
          <w:sz w:val="21"/>
          <w:szCs w:val="21"/>
        </w:rPr>
        <w:t>-</w:t>
      </w:r>
      <w:r w:rsidR="00852EC4">
        <w:rPr>
          <w:rFonts w:ascii="Arial" w:hAnsi="Arial" w:cs="Arial"/>
          <w:b/>
          <w:sz w:val="21"/>
          <w:szCs w:val="21"/>
        </w:rPr>
        <w:t>1583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52EC4">
        <w:rPr>
          <w:rFonts w:ascii="Arial" w:hAnsi="Arial" w:cs="Arial"/>
          <w:b/>
          <w:sz w:val="21"/>
          <w:szCs w:val="21"/>
        </w:rPr>
        <w:t>Thre</w:t>
      </w:r>
      <w:r w:rsidR="00770DFD">
        <w:rPr>
          <w:rFonts w:ascii="Arial" w:hAnsi="Arial" w:cs="Arial"/>
          <w:b/>
          <w:sz w:val="21"/>
          <w:szCs w:val="21"/>
        </w:rPr>
        <w:t>e</w:t>
      </w:r>
      <w:r w:rsidR="0081632A">
        <w:rPr>
          <w:rFonts w:ascii="Arial" w:hAnsi="Arial" w:cs="Arial"/>
          <w:b/>
          <w:sz w:val="21"/>
          <w:szCs w:val="21"/>
        </w:rPr>
        <w:t xml:space="preserve"> </w:t>
      </w:r>
      <w:r w:rsidR="00807A35">
        <w:rPr>
          <w:rFonts w:ascii="Arial" w:hAnsi="Arial" w:cs="Arial"/>
          <w:b/>
          <w:sz w:val="21"/>
          <w:szCs w:val="21"/>
        </w:rPr>
        <w:t xml:space="preserve">Million </w:t>
      </w:r>
      <w:r w:rsidR="005F0E17">
        <w:rPr>
          <w:rFonts w:ascii="Arial" w:hAnsi="Arial" w:cs="Arial"/>
          <w:b/>
          <w:sz w:val="21"/>
          <w:szCs w:val="21"/>
        </w:rPr>
        <w:t>Two</w:t>
      </w:r>
      <w:r w:rsidR="00B94096">
        <w:rPr>
          <w:rFonts w:ascii="Arial" w:hAnsi="Arial" w:cs="Arial"/>
          <w:b/>
          <w:sz w:val="21"/>
          <w:szCs w:val="21"/>
        </w:rPr>
        <w:t xml:space="preserve"> Hundred </w:t>
      </w:r>
      <w:r w:rsidR="00E97551">
        <w:rPr>
          <w:rFonts w:ascii="Arial" w:hAnsi="Arial" w:cs="Arial"/>
          <w:b/>
          <w:sz w:val="21"/>
          <w:szCs w:val="21"/>
        </w:rPr>
        <w:t>Thousand</w:t>
      </w:r>
      <w:r w:rsidR="009A54A0">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852EC4">
        <w:rPr>
          <w:rFonts w:ascii="Arial" w:hAnsi="Arial" w:cs="Arial"/>
          <w:b/>
          <w:sz w:val="21"/>
          <w:szCs w:val="21"/>
        </w:rPr>
        <w:t>3</w:t>
      </w:r>
      <w:r w:rsidR="004A2BDA">
        <w:rPr>
          <w:rFonts w:ascii="Arial" w:hAnsi="Arial" w:cs="Arial"/>
          <w:b/>
          <w:sz w:val="21"/>
          <w:szCs w:val="21"/>
        </w:rPr>
        <w:t>,</w:t>
      </w:r>
      <w:r w:rsidR="009378B3">
        <w:rPr>
          <w:rFonts w:ascii="Arial" w:hAnsi="Arial" w:cs="Arial"/>
          <w:b/>
          <w:sz w:val="21"/>
          <w:szCs w:val="21"/>
        </w:rPr>
        <w:t>2</w:t>
      </w:r>
      <w:r w:rsidR="00852EC4">
        <w:rPr>
          <w:rFonts w:ascii="Arial" w:hAnsi="Arial" w:cs="Arial"/>
          <w:b/>
          <w:sz w:val="21"/>
          <w:szCs w:val="21"/>
        </w:rPr>
        <w:t>00</w:t>
      </w:r>
      <w:r w:rsidR="009378B3">
        <w:rPr>
          <w:rFonts w:ascii="Arial" w:hAnsi="Arial" w:cs="Arial"/>
          <w:b/>
          <w:sz w:val="21"/>
          <w:szCs w:val="21"/>
        </w:rPr>
        <w:t>,000.00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52EC4" w:rsidRPr="00852EC4">
        <w:rPr>
          <w:rFonts w:ascii="Arial" w:hAnsi="Arial" w:cs="Arial"/>
          <w:b/>
          <w:sz w:val="21"/>
          <w:szCs w:val="21"/>
        </w:rPr>
        <w:t xml:space="preserve">Supply and Delivery of One (1) unit Rotary Microtome at Eastern Pangasinan District Hospital, </w:t>
      </w:r>
      <w:proofErr w:type="spellStart"/>
      <w:r w:rsidR="00852EC4" w:rsidRPr="00852EC4">
        <w:rPr>
          <w:rFonts w:ascii="Arial" w:hAnsi="Arial" w:cs="Arial"/>
          <w:b/>
          <w:sz w:val="21"/>
          <w:szCs w:val="21"/>
        </w:rPr>
        <w:t>Tayug</w:t>
      </w:r>
      <w:proofErr w:type="spellEnd"/>
      <w:r w:rsidR="00852EC4" w:rsidRPr="00852EC4">
        <w:rPr>
          <w:rFonts w:ascii="Arial" w:hAnsi="Arial" w:cs="Arial"/>
          <w:b/>
          <w:sz w:val="21"/>
          <w:szCs w:val="21"/>
        </w:rPr>
        <w:t>, Pangasinan</w:t>
      </w:r>
      <w:r w:rsidRPr="00D65103">
        <w:rPr>
          <w:rFonts w:ascii="Arial" w:hAnsi="Arial" w:cs="Arial"/>
          <w:sz w:val="21"/>
          <w:szCs w:val="21"/>
        </w:rPr>
        <w:t xml:space="preserve">. </w:t>
      </w:r>
    </w:p>
    <w:p w14:paraId="238E391D" w14:textId="4FE3CAF6" w:rsidR="004A7754" w:rsidRDefault="004A7754" w:rsidP="004A7754">
      <w:pPr>
        <w:pStyle w:val="BodyText"/>
        <w:ind w:left="720"/>
        <w:rPr>
          <w:rFonts w:ascii="Arial" w:hAnsi="Arial" w:cs="Arial"/>
          <w:b/>
          <w:sz w:val="21"/>
          <w:szCs w:val="21"/>
        </w:rPr>
      </w:pPr>
    </w:p>
    <w:p w14:paraId="70EE30CE" w14:textId="17E93705" w:rsidR="004A7754" w:rsidRDefault="004A7754" w:rsidP="004A7754">
      <w:pPr>
        <w:pStyle w:val="BodyText"/>
        <w:ind w:left="720"/>
        <w:rPr>
          <w:rFonts w:ascii="Arial" w:hAnsi="Arial" w:cs="Arial"/>
          <w:bCs/>
          <w:sz w:val="21"/>
          <w:szCs w:val="21"/>
        </w:rPr>
      </w:pPr>
      <w:r w:rsidRPr="004A7754">
        <w:rPr>
          <w:rFonts w:ascii="Arial" w:hAnsi="Arial" w:cs="Arial"/>
          <w:bCs/>
          <w:sz w:val="21"/>
          <w:szCs w:val="21"/>
        </w:rPr>
        <w:t>Specifications:</w:t>
      </w:r>
    </w:p>
    <w:p w14:paraId="68F0849E" w14:textId="42AD09D0" w:rsidR="004A7754" w:rsidRDefault="004A7754" w:rsidP="004A7754">
      <w:pPr>
        <w:pStyle w:val="BodyText"/>
        <w:numPr>
          <w:ilvl w:val="0"/>
          <w:numId w:val="5"/>
        </w:numPr>
        <w:rPr>
          <w:rFonts w:ascii="Arial" w:hAnsi="Arial" w:cs="Arial"/>
          <w:bCs/>
          <w:sz w:val="21"/>
          <w:szCs w:val="21"/>
        </w:rPr>
      </w:pPr>
      <w:r>
        <w:rPr>
          <w:rFonts w:ascii="Arial" w:hAnsi="Arial" w:cs="Arial"/>
          <w:bCs/>
          <w:sz w:val="21"/>
          <w:szCs w:val="21"/>
        </w:rPr>
        <w:t xml:space="preserve">Trusted Performance, Added Efficiencies </w:t>
      </w:r>
    </w:p>
    <w:p w14:paraId="035E3606" w14:textId="052F4C26" w:rsidR="004A7754" w:rsidRDefault="004A7754" w:rsidP="004A7754">
      <w:pPr>
        <w:pStyle w:val="BodyText"/>
        <w:numPr>
          <w:ilvl w:val="0"/>
          <w:numId w:val="5"/>
        </w:numPr>
        <w:rPr>
          <w:rFonts w:ascii="Arial" w:hAnsi="Arial" w:cs="Arial"/>
          <w:bCs/>
          <w:sz w:val="21"/>
          <w:szCs w:val="21"/>
        </w:rPr>
      </w:pPr>
      <w:r>
        <w:rPr>
          <w:rFonts w:ascii="Arial" w:hAnsi="Arial" w:cs="Arial"/>
          <w:bCs/>
          <w:sz w:val="21"/>
          <w:szCs w:val="21"/>
        </w:rPr>
        <w:t>High Stability and Precision for Premium Quality Paraffin Sections</w:t>
      </w:r>
    </w:p>
    <w:p w14:paraId="0288FD03" w14:textId="36D32BB4" w:rsidR="004A7754" w:rsidRDefault="004A7754" w:rsidP="004A7754">
      <w:pPr>
        <w:pStyle w:val="BodyText"/>
        <w:numPr>
          <w:ilvl w:val="0"/>
          <w:numId w:val="5"/>
        </w:numPr>
        <w:rPr>
          <w:rFonts w:ascii="Arial" w:hAnsi="Arial" w:cs="Arial"/>
          <w:bCs/>
          <w:sz w:val="21"/>
          <w:szCs w:val="21"/>
        </w:rPr>
      </w:pPr>
      <w:r>
        <w:rPr>
          <w:rFonts w:ascii="Arial" w:hAnsi="Arial" w:cs="Arial"/>
          <w:bCs/>
          <w:sz w:val="21"/>
          <w:szCs w:val="21"/>
        </w:rPr>
        <w:t>Unique Sections Thickness Setting with Removable Knots Allowing Operation with Both the Right and Left Hands</w:t>
      </w:r>
    </w:p>
    <w:p w14:paraId="7CE93103" w14:textId="1EC1E4C4" w:rsidR="004A7754" w:rsidRDefault="004A7754" w:rsidP="004A7754">
      <w:pPr>
        <w:pStyle w:val="BodyText"/>
        <w:numPr>
          <w:ilvl w:val="0"/>
          <w:numId w:val="5"/>
        </w:numPr>
        <w:rPr>
          <w:rFonts w:ascii="Arial" w:hAnsi="Arial" w:cs="Arial"/>
          <w:bCs/>
          <w:sz w:val="21"/>
          <w:szCs w:val="21"/>
        </w:rPr>
      </w:pPr>
      <w:r>
        <w:rPr>
          <w:rFonts w:ascii="Arial" w:hAnsi="Arial" w:cs="Arial"/>
          <w:bCs/>
          <w:sz w:val="21"/>
          <w:szCs w:val="21"/>
        </w:rPr>
        <w:t>Rest Table Electronics Section Counter</w:t>
      </w:r>
    </w:p>
    <w:p w14:paraId="0F71FDC3" w14:textId="15E1E6EF" w:rsidR="004A7754" w:rsidRDefault="004A7754" w:rsidP="004A7754">
      <w:pPr>
        <w:pStyle w:val="BodyText"/>
        <w:numPr>
          <w:ilvl w:val="0"/>
          <w:numId w:val="5"/>
        </w:numPr>
        <w:rPr>
          <w:rFonts w:ascii="Arial" w:hAnsi="Arial" w:cs="Arial"/>
          <w:bCs/>
          <w:sz w:val="21"/>
          <w:szCs w:val="21"/>
        </w:rPr>
      </w:pPr>
      <w:r>
        <w:rPr>
          <w:rFonts w:ascii="Arial" w:hAnsi="Arial" w:cs="Arial"/>
          <w:bCs/>
          <w:sz w:val="21"/>
          <w:szCs w:val="21"/>
        </w:rPr>
        <w:t>Two-quick-trim stages (10 um and 30um) independent from the preset fine section thickness</w:t>
      </w:r>
    </w:p>
    <w:p w14:paraId="16651B85" w14:textId="7BBC360A" w:rsidR="004A7754" w:rsidRDefault="004A7754" w:rsidP="004A7754">
      <w:pPr>
        <w:pStyle w:val="BodyText"/>
        <w:numPr>
          <w:ilvl w:val="0"/>
          <w:numId w:val="5"/>
        </w:numPr>
        <w:rPr>
          <w:rFonts w:ascii="Arial" w:hAnsi="Arial" w:cs="Arial"/>
          <w:bCs/>
          <w:sz w:val="21"/>
          <w:szCs w:val="21"/>
        </w:rPr>
      </w:pPr>
      <w:r>
        <w:rPr>
          <w:rFonts w:ascii="Arial" w:hAnsi="Arial" w:cs="Arial"/>
          <w:bCs/>
          <w:sz w:val="21"/>
          <w:szCs w:val="21"/>
        </w:rPr>
        <w:t xml:space="preserve">X/Y </w:t>
      </w:r>
      <w:proofErr w:type="spellStart"/>
      <w:r>
        <w:rPr>
          <w:rFonts w:ascii="Arial" w:hAnsi="Arial" w:cs="Arial"/>
          <w:bCs/>
          <w:sz w:val="21"/>
          <w:szCs w:val="21"/>
        </w:rPr>
        <w:t>fineorientation</w:t>
      </w:r>
      <w:proofErr w:type="spellEnd"/>
      <w:r>
        <w:rPr>
          <w:rFonts w:ascii="Arial" w:hAnsi="Arial" w:cs="Arial"/>
          <w:bCs/>
          <w:sz w:val="21"/>
          <w:szCs w:val="21"/>
        </w:rPr>
        <w:t xml:space="preserve"> with </w:t>
      </w:r>
      <w:proofErr w:type="spellStart"/>
      <w:r>
        <w:rPr>
          <w:rFonts w:ascii="Arial" w:hAnsi="Arial" w:cs="Arial"/>
          <w:bCs/>
          <w:sz w:val="21"/>
          <w:szCs w:val="21"/>
        </w:rPr>
        <w:t>reproduciblexe</w:t>
      </w:r>
      <w:r w:rsidR="00364196">
        <w:rPr>
          <w:rFonts w:ascii="Arial" w:hAnsi="Arial" w:cs="Arial"/>
          <w:bCs/>
          <w:sz w:val="21"/>
          <w:szCs w:val="21"/>
        </w:rPr>
        <w:t>ropositioning</w:t>
      </w:r>
      <w:proofErr w:type="spellEnd"/>
    </w:p>
    <w:p w14:paraId="7E72178A" w14:textId="4CE3B8C2" w:rsidR="00364196" w:rsidRDefault="00364196" w:rsidP="004A7754">
      <w:pPr>
        <w:pStyle w:val="BodyText"/>
        <w:numPr>
          <w:ilvl w:val="0"/>
          <w:numId w:val="5"/>
        </w:numPr>
        <w:rPr>
          <w:rFonts w:ascii="Arial" w:hAnsi="Arial" w:cs="Arial"/>
          <w:bCs/>
          <w:sz w:val="21"/>
          <w:szCs w:val="21"/>
        </w:rPr>
      </w:pPr>
      <w:r>
        <w:rPr>
          <w:rFonts w:ascii="Arial" w:hAnsi="Arial" w:cs="Arial"/>
          <w:bCs/>
          <w:sz w:val="21"/>
          <w:szCs w:val="21"/>
        </w:rPr>
        <w:t>Manual coarse feed wheel</w:t>
      </w:r>
    </w:p>
    <w:p w14:paraId="5733C9C9" w14:textId="10D2E99E" w:rsidR="00364196" w:rsidRDefault="00364196" w:rsidP="004A7754">
      <w:pPr>
        <w:pStyle w:val="BodyText"/>
        <w:numPr>
          <w:ilvl w:val="0"/>
          <w:numId w:val="5"/>
        </w:numPr>
        <w:rPr>
          <w:rFonts w:ascii="Arial" w:hAnsi="Arial" w:cs="Arial"/>
          <w:bCs/>
          <w:sz w:val="21"/>
          <w:szCs w:val="21"/>
        </w:rPr>
      </w:pPr>
      <w:r>
        <w:rPr>
          <w:rFonts w:ascii="Arial" w:hAnsi="Arial" w:cs="Arial"/>
          <w:bCs/>
          <w:sz w:val="21"/>
          <w:szCs w:val="21"/>
        </w:rPr>
        <w:t>Specimen reaction (can be deactivated)</w:t>
      </w:r>
    </w:p>
    <w:p w14:paraId="0659085A" w14:textId="61C181D0" w:rsidR="00364196" w:rsidRDefault="00364196" w:rsidP="004A7754">
      <w:pPr>
        <w:pStyle w:val="BodyText"/>
        <w:numPr>
          <w:ilvl w:val="0"/>
          <w:numId w:val="5"/>
        </w:numPr>
        <w:rPr>
          <w:rFonts w:ascii="Arial" w:hAnsi="Arial" w:cs="Arial"/>
          <w:bCs/>
          <w:sz w:val="21"/>
          <w:szCs w:val="21"/>
        </w:rPr>
      </w:pPr>
      <w:r>
        <w:rPr>
          <w:rFonts w:ascii="Arial" w:hAnsi="Arial" w:cs="Arial"/>
          <w:bCs/>
          <w:sz w:val="21"/>
          <w:szCs w:val="21"/>
        </w:rPr>
        <w:t>Long stroke length (64mm) allows high quality sections of Macro/Super Mega cassettes</w:t>
      </w:r>
    </w:p>
    <w:p w14:paraId="579DE4B9" w14:textId="66245B83" w:rsidR="00364196" w:rsidRDefault="00364196" w:rsidP="004A7754">
      <w:pPr>
        <w:pStyle w:val="BodyText"/>
        <w:numPr>
          <w:ilvl w:val="0"/>
          <w:numId w:val="5"/>
        </w:numPr>
        <w:rPr>
          <w:rFonts w:ascii="Arial" w:hAnsi="Arial" w:cs="Arial"/>
          <w:bCs/>
          <w:sz w:val="21"/>
          <w:szCs w:val="21"/>
        </w:rPr>
      </w:pPr>
      <w:r>
        <w:rPr>
          <w:rFonts w:ascii="Arial" w:hAnsi="Arial" w:cs="Arial"/>
          <w:bCs/>
          <w:sz w:val="21"/>
          <w:szCs w:val="21"/>
        </w:rPr>
        <w:t>Large removable sections waste tray covers the entire working area</w:t>
      </w:r>
    </w:p>
    <w:p w14:paraId="6D5A0E4A" w14:textId="77777777" w:rsidR="004A7754" w:rsidRPr="004A7754" w:rsidRDefault="004A7754" w:rsidP="004A7754">
      <w:pPr>
        <w:pStyle w:val="BodyText"/>
        <w:ind w:left="720"/>
        <w:rPr>
          <w:rFonts w:ascii="Arial" w:hAnsi="Arial" w:cs="Arial"/>
          <w:bCs/>
          <w:sz w:val="21"/>
          <w:szCs w:val="21"/>
        </w:rPr>
      </w:pPr>
    </w:p>
    <w:p w14:paraId="6A606762" w14:textId="5122150B" w:rsidR="00F979F3" w:rsidRPr="00E97551" w:rsidRDefault="002C77C5" w:rsidP="004A7754">
      <w:pPr>
        <w:pStyle w:val="BodyText"/>
        <w:ind w:left="720"/>
        <w:rPr>
          <w:rFonts w:ascii="Arial" w:hAnsi="Arial" w:cs="Arial"/>
          <w:b/>
          <w:sz w:val="21"/>
          <w:szCs w:val="21"/>
        </w:rPr>
      </w:pP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1CA3C1EF"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364196">
        <w:rPr>
          <w:rFonts w:ascii="Arial" w:hAnsi="Arial" w:cs="Arial"/>
          <w:b/>
          <w:sz w:val="21"/>
          <w:szCs w:val="21"/>
        </w:rPr>
        <w:t>Rotary Microtome</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724304D"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D839ED">
        <w:rPr>
          <w:rFonts w:ascii="Arial" w:hAnsi="Arial" w:cs="Arial"/>
          <w:b/>
          <w:sz w:val="21"/>
          <w:szCs w:val="21"/>
        </w:rPr>
        <w:t>April 22</w:t>
      </w:r>
      <w:r w:rsidR="00D839ED" w:rsidRPr="00E97551">
        <w:rPr>
          <w:rFonts w:ascii="Arial" w:hAnsi="Arial" w:cs="Arial"/>
          <w:b/>
          <w:sz w:val="21"/>
          <w:szCs w:val="21"/>
        </w:rPr>
        <w:t xml:space="preserve">, 2022 – </w:t>
      </w:r>
      <w:r w:rsidR="00D839ED">
        <w:rPr>
          <w:rFonts w:ascii="Arial" w:hAnsi="Arial" w:cs="Arial"/>
          <w:b/>
          <w:sz w:val="21"/>
          <w:szCs w:val="21"/>
        </w:rPr>
        <w:t>May 13</w:t>
      </w:r>
      <w:r w:rsidR="00E97551" w:rsidRPr="00E97551">
        <w:rPr>
          <w:rFonts w:ascii="Arial" w:hAnsi="Arial" w:cs="Arial"/>
          <w:b/>
          <w:sz w:val="21"/>
          <w:szCs w:val="21"/>
        </w:rPr>
        <w:t>,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730FE018"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918E3">
        <w:rPr>
          <w:rFonts w:ascii="Arial" w:hAnsi="Arial" w:cs="Arial"/>
          <w:b/>
          <w:sz w:val="21"/>
          <w:szCs w:val="21"/>
        </w:rPr>
        <w:t xml:space="preserve">April </w:t>
      </w:r>
      <w:r w:rsidR="00D839ED">
        <w:rPr>
          <w:rFonts w:ascii="Arial" w:hAnsi="Arial" w:cs="Arial"/>
          <w:b/>
          <w:sz w:val="21"/>
          <w:szCs w:val="21"/>
        </w:rPr>
        <w:t>22</w:t>
      </w:r>
      <w:r w:rsidR="008918E3" w:rsidRPr="00E97551">
        <w:rPr>
          <w:rFonts w:ascii="Arial" w:hAnsi="Arial" w:cs="Arial"/>
          <w:b/>
          <w:sz w:val="21"/>
          <w:szCs w:val="21"/>
        </w:rPr>
        <w:t xml:space="preserve">, 2022 – </w:t>
      </w:r>
      <w:r w:rsidR="00D839ED">
        <w:rPr>
          <w:rFonts w:ascii="Arial" w:hAnsi="Arial" w:cs="Arial"/>
          <w:b/>
          <w:sz w:val="21"/>
          <w:szCs w:val="21"/>
        </w:rPr>
        <w:t>May 13</w:t>
      </w:r>
      <w:r w:rsidR="008918E3" w:rsidRPr="00E97551">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64196">
        <w:rPr>
          <w:rFonts w:ascii="Arial" w:hAnsi="Arial" w:cs="Arial"/>
          <w:b/>
          <w:sz w:val="21"/>
          <w:szCs w:val="21"/>
        </w:rPr>
        <w:t>Four</w:t>
      </w:r>
      <w:r w:rsidR="005F0E17">
        <w:rPr>
          <w:rFonts w:ascii="Arial" w:hAnsi="Arial" w:cs="Arial"/>
          <w:b/>
          <w:sz w:val="21"/>
          <w:szCs w:val="21"/>
        </w:rPr>
        <w:t xml:space="preserve"> </w:t>
      </w:r>
      <w:r w:rsidR="005F0E17" w:rsidRPr="0068375F">
        <w:rPr>
          <w:rFonts w:ascii="Arial" w:hAnsi="Arial" w:cs="Arial"/>
          <w:b/>
          <w:sz w:val="21"/>
          <w:szCs w:val="21"/>
        </w:rPr>
        <w:t>Thousand</w:t>
      </w:r>
      <w:r w:rsidR="005F0E17">
        <w:rPr>
          <w:rFonts w:ascii="Arial" w:hAnsi="Arial" w:cs="Arial"/>
          <w:b/>
          <w:sz w:val="21"/>
          <w:szCs w:val="21"/>
        </w:rPr>
        <w:t xml:space="preserve"> </w:t>
      </w:r>
      <w:r w:rsidR="005F0E17" w:rsidRPr="0068375F">
        <w:rPr>
          <w:rFonts w:ascii="Arial" w:hAnsi="Arial" w:cs="Arial"/>
          <w:b/>
          <w:sz w:val="21"/>
          <w:szCs w:val="21"/>
        </w:rPr>
        <w:t>Pesos (P</w:t>
      </w:r>
      <w:r w:rsidR="00364196">
        <w:rPr>
          <w:rFonts w:ascii="Arial" w:hAnsi="Arial" w:cs="Arial"/>
          <w:b/>
          <w:sz w:val="21"/>
          <w:szCs w:val="21"/>
        </w:rPr>
        <w:t>4</w:t>
      </w:r>
      <w:r w:rsidR="005F0E17">
        <w:rPr>
          <w:rFonts w:ascii="Arial" w:hAnsi="Arial" w:cs="Arial"/>
          <w:b/>
          <w:sz w:val="21"/>
          <w:szCs w:val="21"/>
        </w:rPr>
        <w:t>,0</w:t>
      </w:r>
      <w:r w:rsidR="005F0E17" w:rsidRPr="0068375F">
        <w:rPr>
          <w:rFonts w:ascii="Arial" w:hAnsi="Arial" w:cs="Arial"/>
          <w:b/>
          <w:sz w:val="21"/>
          <w:szCs w:val="21"/>
        </w:rPr>
        <w:t>00.00)</w:t>
      </w:r>
      <w:r w:rsidR="00591E70" w:rsidRPr="0068375F">
        <w:rPr>
          <w:rFonts w:ascii="Arial" w:hAnsi="Arial" w:cs="Arial"/>
          <w:sz w:val="21"/>
          <w:szCs w:val="21"/>
        </w:rPr>
        <w:t>.</w:t>
      </w:r>
    </w:p>
    <w:p w14:paraId="15F1CF3E" w14:textId="77777777" w:rsidR="00D806BE" w:rsidRDefault="00D806BE" w:rsidP="00D806BE">
      <w:pPr>
        <w:pStyle w:val="ListParagraph"/>
        <w:rPr>
          <w:rFonts w:ascii="Arial" w:hAnsi="Arial" w:cs="Arial"/>
          <w:sz w:val="21"/>
          <w:szCs w:val="21"/>
        </w:rPr>
      </w:pPr>
    </w:p>
    <w:p w14:paraId="4314F46D" w14:textId="78A84899" w:rsidR="00D806BE" w:rsidRDefault="00D806BE" w:rsidP="00D806BE">
      <w:pPr>
        <w:pStyle w:val="BodyText"/>
        <w:rPr>
          <w:rFonts w:ascii="Arial" w:hAnsi="Arial" w:cs="Arial"/>
          <w:sz w:val="21"/>
          <w:szCs w:val="21"/>
        </w:rPr>
      </w:pPr>
    </w:p>
    <w:p w14:paraId="6AF615EF" w14:textId="7DB45181" w:rsidR="00D806BE" w:rsidRDefault="00D806BE" w:rsidP="00D806BE">
      <w:pPr>
        <w:pStyle w:val="BodyText"/>
        <w:rPr>
          <w:rFonts w:ascii="Arial" w:hAnsi="Arial" w:cs="Arial"/>
          <w:sz w:val="21"/>
          <w:szCs w:val="21"/>
        </w:rPr>
      </w:pPr>
    </w:p>
    <w:p w14:paraId="09A7C06C" w14:textId="038D9AC6" w:rsidR="00D806BE" w:rsidRDefault="00D806BE" w:rsidP="00D806BE">
      <w:pPr>
        <w:pStyle w:val="BodyText"/>
        <w:rPr>
          <w:rFonts w:ascii="Arial" w:hAnsi="Arial" w:cs="Arial"/>
          <w:sz w:val="21"/>
          <w:szCs w:val="21"/>
        </w:rPr>
      </w:pPr>
    </w:p>
    <w:p w14:paraId="6A773F7F" w14:textId="7BCBD35C" w:rsidR="00D806BE" w:rsidRDefault="00D806BE" w:rsidP="00D806BE">
      <w:pPr>
        <w:pStyle w:val="BodyText"/>
        <w:rPr>
          <w:rFonts w:ascii="Arial" w:hAnsi="Arial" w:cs="Arial"/>
          <w:sz w:val="21"/>
          <w:szCs w:val="21"/>
        </w:rPr>
      </w:pPr>
    </w:p>
    <w:p w14:paraId="557863A9" w14:textId="06943253" w:rsidR="00D806BE" w:rsidRDefault="00D806BE" w:rsidP="00D806BE">
      <w:pPr>
        <w:pStyle w:val="BodyText"/>
        <w:rPr>
          <w:rFonts w:ascii="Arial" w:hAnsi="Arial" w:cs="Arial"/>
          <w:sz w:val="21"/>
          <w:szCs w:val="21"/>
        </w:rPr>
      </w:pPr>
    </w:p>
    <w:p w14:paraId="7E5B4B27" w14:textId="0F5F0F6E" w:rsidR="00D806BE" w:rsidRDefault="00D806BE" w:rsidP="00D806BE">
      <w:pPr>
        <w:pStyle w:val="BodyText"/>
        <w:rPr>
          <w:rFonts w:ascii="Arial" w:hAnsi="Arial" w:cs="Arial"/>
          <w:sz w:val="21"/>
          <w:szCs w:val="21"/>
        </w:rPr>
      </w:pPr>
    </w:p>
    <w:p w14:paraId="4CDFB6F7" w14:textId="3D7B10ED" w:rsidR="00D806BE" w:rsidRDefault="00D806BE" w:rsidP="00D806BE">
      <w:pPr>
        <w:pStyle w:val="BodyText"/>
        <w:rPr>
          <w:rFonts w:ascii="Arial" w:hAnsi="Arial" w:cs="Arial"/>
          <w:sz w:val="21"/>
          <w:szCs w:val="21"/>
        </w:rPr>
      </w:pPr>
    </w:p>
    <w:p w14:paraId="7B697F3D" w14:textId="77777777" w:rsidR="00D806BE" w:rsidRPr="0068375F" w:rsidRDefault="00D806BE" w:rsidP="00D806BE">
      <w:pPr>
        <w:pStyle w:val="BodyText"/>
        <w:rPr>
          <w:rFonts w:ascii="Arial" w:hAnsi="Arial" w:cs="Arial"/>
          <w:sz w:val="21"/>
          <w:szCs w:val="21"/>
        </w:rPr>
      </w:pPr>
    </w:p>
    <w:p w14:paraId="3A0467AA" w14:textId="538F12CB" w:rsidR="00DC6755" w:rsidRDefault="00DC6755" w:rsidP="00E97551">
      <w:pPr>
        <w:pStyle w:val="BodyText"/>
        <w:rPr>
          <w:rFonts w:ascii="Arial" w:hAnsi="Arial" w:cs="Arial"/>
          <w:sz w:val="21"/>
          <w:szCs w:val="21"/>
        </w:rPr>
      </w:pPr>
    </w:p>
    <w:p w14:paraId="6BDBBF80" w14:textId="1943330F" w:rsidR="00364196" w:rsidRDefault="00332891" w:rsidP="00D806BE">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785514E7" w14:textId="77777777" w:rsidR="00D806BE" w:rsidRPr="0068375F" w:rsidRDefault="00D806BE" w:rsidP="00332891">
      <w:pPr>
        <w:pStyle w:val="BodyText"/>
        <w:ind w:left="720"/>
        <w:rPr>
          <w:rFonts w:ascii="Arial" w:hAnsi="Arial" w:cs="Arial"/>
          <w:sz w:val="21"/>
          <w:szCs w:val="21"/>
        </w:rPr>
      </w:pPr>
    </w:p>
    <w:p w14:paraId="527CE29F" w14:textId="6F6B071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918E3">
        <w:rPr>
          <w:rFonts w:ascii="Arial" w:hAnsi="Arial" w:cs="Arial"/>
          <w:b/>
          <w:sz w:val="21"/>
          <w:szCs w:val="21"/>
        </w:rPr>
        <w:t xml:space="preserve">April </w:t>
      </w:r>
      <w:r w:rsidR="00D839ED">
        <w:rPr>
          <w:rFonts w:ascii="Arial" w:hAnsi="Arial" w:cs="Arial"/>
          <w:b/>
          <w:sz w:val="21"/>
          <w:szCs w:val="21"/>
        </w:rPr>
        <w:t>29</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154B517"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39ED">
        <w:rPr>
          <w:rFonts w:ascii="Arial" w:hAnsi="Arial" w:cs="Arial"/>
          <w:b/>
          <w:sz w:val="21"/>
          <w:szCs w:val="21"/>
        </w:rPr>
        <w:t>May 13</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597C334" w14:textId="77777777" w:rsidR="008918E3" w:rsidRDefault="008918E3" w:rsidP="00364196">
      <w:pPr>
        <w:pStyle w:val="BodyText"/>
        <w:rPr>
          <w:rFonts w:ascii="Arial" w:hAnsi="Arial" w:cs="Arial"/>
          <w:sz w:val="21"/>
          <w:szCs w:val="21"/>
        </w:rPr>
      </w:pPr>
    </w:p>
    <w:p w14:paraId="7D3E45EB" w14:textId="28D01EF3"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D839ED">
        <w:rPr>
          <w:rFonts w:ascii="Arial" w:hAnsi="Arial" w:cs="Arial"/>
          <w:b/>
          <w:sz w:val="21"/>
          <w:szCs w:val="21"/>
        </w:rPr>
        <w:t>May 13</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4"/>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2EB0" w14:textId="77777777" w:rsidR="00464C6B" w:rsidRDefault="00464C6B" w:rsidP="002C77C5">
      <w:r>
        <w:separator/>
      </w:r>
    </w:p>
  </w:endnote>
  <w:endnote w:type="continuationSeparator" w:id="0">
    <w:p w14:paraId="18EED359" w14:textId="77777777" w:rsidR="00464C6B" w:rsidRDefault="00464C6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6907" w14:textId="77777777" w:rsidR="00464C6B" w:rsidRDefault="00464C6B" w:rsidP="002C77C5">
      <w:r>
        <w:separator/>
      </w:r>
    </w:p>
  </w:footnote>
  <w:footnote w:type="continuationSeparator" w:id="0">
    <w:p w14:paraId="41716560" w14:textId="77777777" w:rsidR="00464C6B" w:rsidRDefault="00464C6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B7C17"/>
    <w:multiLevelType w:val="hybridMultilevel"/>
    <w:tmpl w:val="40C06DB8"/>
    <w:lvl w:ilvl="0" w:tplc="29B45B9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3"/>
  </w:num>
  <w:num w:numId="2" w16cid:durableId="777331960">
    <w:abstractNumId w:val="1"/>
  </w:num>
  <w:num w:numId="3" w16cid:durableId="388262169">
    <w:abstractNumId w:val="4"/>
  </w:num>
  <w:num w:numId="4" w16cid:durableId="621837669">
    <w:abstractNumId w:val="0"/>
  </w:num>
  <w:num w:numId="5" w16cid:durableId="2091416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512B7"/>
    <w:rsid w:val="000523FC"/>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64196"/>
    <w:rsid w:val="00384EBD"/>
    <w:rsid w:val="003921A3"/>
    <w:rsid w:val="003951B7"/>
    <w:rsid w:val="00397990"/>
    <w:rsid w:val="003B1DF3"/>
    <w:rsid w:val="003B31F3"/>
    <w:rsid w:val="003B4C70"/>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4C6B"/>
    <w:rsid w:val="00467CAC"/>
    <w:rsid w:val="00472DC4"/>
    <w:rsid w:val="00485C21"/>
    <w:rsid w:val="00492334"/>
    <w:rsid w:val="00492E4B"/>
    <w:rsid w:val="0049467A"/>
    <w:rsid w:val="004968DA"/>
    <w:rsid w:val="004A2BDA"/>
    <w:rsid w:val="004A59E2"/>
    <w:rsid w:val="004A7754"/>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0F83"/>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0E17"/>
    <w:rsid w:val="005F25E9"/>
    <w:rsid w:val="006009FA"/>
    <w:rsid w:val="006015D5"/>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476EC"/>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59B9"/>
    <w:rsid w:val="00852EC4"/>
    <w:rsid w:val="00855D62"/>
    <w:rsid w:val="00860B95"/>
    <w:rsid w:val="00861907"/>
    <w:rsid w:val="008702CC"/>
    <w:rsid w:val="00872A67"/>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73F0"/>
    <w:rsid w:val="00927709"/>
    <w:rsid w:val="00932257"/>
    <w:rsid w:val="009378B3"/>
    <w:rsid w:val="00951DCB"/>
    <w:rsid w:val="0095252A"/>
    <w:rsid w:val="0095735D"/>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E7049"/>
    <w:rsid w:val="00AF1A0E"/>
    <w:rsid w:val="00AF4100"/>
    <w:rsid w:val="00AF52FE"/>
    <w:rsid w:val="00AF5FF4"/>
    <w:rsid w:val="00AF608D"/>
    <w:rsid w:val="00B011C7"/>
    <w:rsid w:val="00B10ABA"/>
    <w:rsid w:val="00B15F44"/>
    <w:rsid w:val="00B24D4A"/>
    <w:rsid w:val="00B32AD0"/>
    <w:rsid w:val="00B40D03"/>
    <w:rsid w:val="00B462E1"/>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516BC"/>
    <w:rsid w:val="00D60FB1"/>
    <w:rsid w:val="00D65103"/>
    <w:rsid w:val="00D720E5"/>
    <w:rsid w:val="00D806BE"/>
    <w:rsid w:val="00D839ED"/>
    <w:rsid w:val="00D8413E"/>
    <w:rsid w:val="00D84748"/>
    <w:rsid w:val="00D86273"/>
    <w:rsid w:val="00D862AF"/>
    <w:rsid w:val="00D90835"/>
    <w:rsid w:val="00D9526C"/>
    <w:rsid w:val="00DB064C"/>
    <w:rsid w:val="00DB29C8"/>
    <w:rsid w:val="00DB7081"/>
    <w:rsid w:val="00DC2D77"/>
    <w:rsid w:val="00DC435F"/>
    <w:rsid w:val="00DC6755"/>
    <w:rsid w:val="00DD1309"/>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723DD"/>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2</cp:revision>
  <cp:lastPrinted>2022-04-20T03:18:00Z</cp:lastPrinted>
  <dcterms:created xsi:type="dcterms:W3CDTF">2022-04-20T03:18:00Z</dcterms:created>
  <dcterms:modified xsi:type="dcterms:W3CDTF">2022-04-20T03:18:00Z</dcterms:modified>
</cp:coreProperties>
</file>