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17E48D92"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96607B">
        <w:rPr>
          <w:rFonts w:ascii="Arial" w:hAnsi="Arial" w:cs="Arial"/>
          <w:b/>
        </w:rPr>
        <w:t xml:space="preserve">Various </w:t>
      </w:r>
      <w:r w:rsidR="003E2449">
        <w:rPr>
          <w:rFonts w:ascii="Arial" w:hAnsi="Arial" w:cs="Arial"/>
          <w:b/>
        </w:rPr>
        <w:t>Laboratory Reagents/Supplies</w:t>
      </w:r>
      <w:r w:rsidR="0096607B">
        <w:rPr>
          <w:rFonts w:ascii="Arial" w:hAnsi="Arial" w:cs="Arial"/>
          <w:b/>
        </w:rPr>
        <w:t xml:space="preserve"> at Pangasinan Provincial Hospital, San Carlos City,</w:t>
      </w:r>
      <w:r w:rsidR="00174495">
        <w:rPr>
          <w:rFonts w:ascii="Arial" w:hAnsi="Arial" w:cs="Arial"/>
          <w:b/>
        </w:rPr>
        <w:t xml:space="preserve"> 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67F3D86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01</w:t>
      </w:r>
      <w:r w:rsidR="00002289">
        <w:rPr>
          <w:rFonts w:ascii="Arial" w:hAnsi="Arial" w:cs="Arial"/>
          <w:sz w:val="22"/>
          <w:szCs w:val="22"/>
        </w:rPr>
        <w:t>-</w:t>
      </w:r>
      <w:r w:rsidR="00531D42">
        <w:rPr>
          <w:rFonts w:ascii="Arial" w:hAnsi="Arial" w:cs="Arial"/>
          <w:sz w:val="22"/>
          <w:szCs w:val="22"/>
        </w:rPr>
        <w:t>00</w:t>
      </w:r>
      <w:r w:rsidR="00382D0A">
        <w:rPr>
          <w:rFonts w:ascii="Arial" w:hAnsi="Arial" w:cs="Arial"/>
          <w:sz w:val="22"/>
          <w:szCs w:val="22"/>
        </w:rPr>
        <w:t>22</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17002F98"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60178">
        <w:rPr>
          <w:rFonts w:ascii="Arial" w:hAnsi="Arial" w:cs="Arial"/>
          <w:b/>
          <w:sz w:val="21"/>
          <w:szCs w:val="21"/>
        </w:rPr>
        <w:t>Trust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01</w:t>
      </w:r>
      <w:r w:rsidR="00536FDB" w:rsidRPr="00382D0A">
        <w:rPr>
          <w:rFonts w:ascii="Arial" w:hAnsi="Arial" w:cs="Arial"/>
          <w:b/>
          <w:sz w:val="21"/>
          <w:szCs w:val="21"/>
        </w:rPr>
        <w:t>-</w:t>
      </w:r>
      <w:r w:rsidR="00060178" w:rsidRPr="00382D0A">
        <w:rPr>
          <w:rFonts w:ascii="Arial" w:hAnsi="Arial" w:cs="Arial"/>
          <w:b/>
          <w:sz w:val="21"/>
          <w:szCs w:val="21"/>
        </w:rPr>
        <w:t>00</w:t>
      </w:r>
      <w:r w:rsidR="00AA7014">
        <w:rPr>
          <w:rFonts w:ascii="Arial" w:hAnsi="Arial" w:cs="Arial"/>
          <w:b/>
          <w:sz w:val="21"/>
          <w:szCs w:val="21"/>
        </w:rPr>
        <w:t>90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3E2449">
        <w:rPr>
          <w:rFonts w:ascii="Arial" w:hAnsi="Arial" w:cs="Arial"/>
          <w:b/>
          <w:sz w:val="21"/>
          <w:szCs w:val="21"/>
        </w:rPr>
        <w:t>Twenty</w:t>
      </w:r>
      <w:r w:rsidR="003C3BC4">
        <w:rPr>
          <w:rFonts w:ascii="Arial" w:hAnsi="Arial" w:cs="Arial"/>
          <w:b/>
          <w:sz w:val="21"/>
          <w:szCs w:val="21"/>
        </w:rPr>
        <w:t xml:space="preserve"> </w:t>
      </w:r>
      <w:r w:rsidR="00807A35">
        <w:rPr>
          <w:rFonts w:ascii="Arial" w:hAnsi="Arial" w:cs="Arial"/>
          <w:b/>
          <w:sz w:val="21"/>
          <w:szCs w:val="21"/>
        </w:rPr>
        <w:t xml:space="preserve">Million </w:t>
      </w:r>
      <w:r w:rsidR="00382D0A">
        <w:rPr>
          <w:rFonts w:ascii="Arial" w:hAnsi="Arial" w:cs="Arial"/>
          <w:b/>
          <w:sz w:val="21"/>
          <w:szCs w:val="21"/>
        </w:rPr>
        <w:t>Four</w:t>
      </w:r>
      <w:r w:rsidR="00060178">
        <w:rPr>
          <w:rFonts w:ascii="Arial" w:hAnsi="Arial" w:cs="Arial"/>
          <w:b/>
          <w:sz w:val="21"/>
          <w:szCs w:val="21"/>
        </w:rPr>
        <w:t xml:space="preserve"> </w:t>
      </w:r>
      <w:r w:rsidR="00531D42">
        <w:rPr>
          <w:rFonts w:ascii="Arial" w:hAnsi="Arial" w:cs="Arial"/>
          <w:b/>
          <w:sz w:val="21"/>
          <w:szCs w:val="21"/>
        </w:rPr>
        <w:t xml:space="preserve">Hundred </w:t>
      </w:r>
      <w:r w:rsidR="00382D0A">
        <w:rPr>
          <w:rFonts w:ascii="Arial" w:hAnsi="Arial" w:cs="Arial"/>
          <w:b/>
          <w:sz w:val="21"/>
          <w:szCs w:val="21"/>
        </w:rPr>
        <w:t>Eighty-Nine</w:t>
      </w:r>
      <w:r w:rsidR="00531D42">
        <w:rPr>
          <w:rFonts w:ascii="Arial" w:hAnsi="Arial" w:cs="Arial"/>
          <w:b/>
          <w:sz w:val="21"/>
          <w:szCs w:val="21"/>
        </w:rPr>
        <w:t xml:space="preserve"> Thousand </w:t>
      </w:r>
      <w:r w:rsidR="003E2449">
        <w:rPr>
          <w:rFonts w:ascii="Arial" w:hAnsi="Arial" w:cs="Arial"/>
          <w:b/>
          <w:sz w:val="21"/>
          <w:szCs w:val="21"/>
        </w:rPr>
        <w:t xml:space="preserve">Eight </w:t>
      </w:r>
      <w:r w:rsidR="00531D42">
        <w:rPr>
          <w:rFonts w:ascii="Arial" w:hAnsi="Arial" w:cs="Arial"/>
          <w:b/>
          <w:sz w:val="21"/>
          <w:szCs w:val="21"/>
        </w:rPr>
        <w:t xml:space="preserve">Hundred </w:t>
      </w:r>
      <w:r w:rsidR="003E2449">
        <w:rPr>
          <w:rFonts w:ascii="Arial" w:hAnsi="Arial" w:cs="Arial"/>
          <w:b/>
          <w:sz w:val="21"/>
          <w:szCs w:val="21"/>
        </w:rPr>
        <w:t>Fifty</w:t>
      </w:r>
      <w:r w:rsidR="00531D42">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3E2449">
        <w:rPr>
          <w:rFonts w:ascii="Arial" w:hAnsi="Arial" w:cs="Arial"/>
          <w:b/>
          <w:sz w:val="21"/>
          <w:szCs w:val="21"/>
        </w:rPr>
        <w:t>20,</w:t>
      </w:r>
      <w:r w:rsidR="00382D0A">
        <w:rPr>
          <w:rFonts w:ascii="Arial" w:hAnsi="Arial" w:cs="Arial"/>
          <w:b/>
          <w:sz w:val="21"/>
          <w:szCs w:val="21"/>
        </w:rPr>
        <w:t>489,850</w:t>
      </w:r>
      <w:r w:rsidR="003E2449">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E2449" w:rsidRPr="003E2449">
        <w:rPr>
          <w:rFonts w:ascii="Arial" w:hAnsi="Arial" w:cs="Arial"/>
          <w:b/>
          <w:sz w:val="21"/>
          <w:szCs w:val="21"/>
        </w:rPr>
        <w:t>Supply and Delivery of Various Laboratory Reagents/Supplies at Pangasinan Provincial Hospital, San Carlos City,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3EDE11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3E2449">
        <w:rPr>
          <w:rFonts w:ascii="Arial" w:hAnsi="Arial" w:cs="Arial"/>
          <w:b/>
          <w:sz w:val="21"/>
          <w:szCs w:val="21"/>
        </w:rPr>
        <w:t>Laboratory Reagents/Supplies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7410DF1"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382D0A" w:rsidRPr="00F46FAE">
        <w:rPr>
          <w:rFonts w:ascii="Arial" w:hAnsi="Arial" w:cs="Arial"/>
          <w:b/>
          <w:sz w:val="21"/>
          <w:szCs w:val="21"/>
        </w:rPr>
        <w:t>January 25, 2023 – February 13, 2023; 8:00 am to 5:00pm and February 14, 2023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C153C1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382D0A" w:rsidRPr="00F46FAE">
        <w:rPr>
          <w:rFonts w:ascii="Arial" w:hAnsi="Arial" w:cs="Arial"/>
          <w:b/>
          <w:sz w:val="21"/>
          <w:szCs w:val="21"/>
        </w:rPr>
        <w:t>January 25, 2023 – February 13, 2023; 8:00 am to 5:00pm and February 14, 2023</w:t>
      </w:r>
      <w:r w:rsidR="00060178"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65A09">
        <w:rPr>
          <w:rFonts w:ascii="Arial" w:hAnsi="Arial" w:cs="Arial"/>
          <w:b/>
          <w:sz w:val="21"/>
          <w:szCs w:val="21"/>
        </w:rPr>
        <w:t>Tw</w:t>
      </w:r>
      <w:r w:rsidR="00060178">
        <w:rPr>
          <w:rFonts w:ascii="Arial" w:hAnsi="Arial" w:cs="Arial"/>
          <w:b/>
          <w:sz w:val="21"/>
          <w:szCs w:val="21"/>
        </w:rPr>
        <w:t>enty-</w:t>
      </w:r>
      <w:r w:rsidR="003E2449">
        <w:rPr>
          <w:rFonts w:ascii="Arial" w:hAnsi="Arial" w:cs="Arial"/>
          <w:b/>
          <w:sz w:val="21"/>
          <w:szCs w:val="21"/>
        </w:rPr>
        <w:t>On</w:t>
      </w:r>
      <w:r w:rsidR="00060178">
        <w:rPr>
          <w:rFonts w:ascii="Arial" w:hAnsi="Arial" w:cs="Arial"/>
          <w:b/>
          <w:sz w:val="21"/>
          <w:szCs w:val="21"/>
        </w:rPr>
        <w:t>e</w:t>
      </w:r>
      <w:r w:rsidR="00531D42">
        <w:rPr>
          <w:rFonts w:ascii="Arial" w:hAnsi="Arial" w:cs="Arial"/>
          <w:b/>
          <w:sz w:val="21"/>
          <w:szCs w:val="21"/>
        </w:rPr>
        <w:t xml:space="preserve"> </w:t>
      </w:r>
      <w:r w:rsidR="00D839ED">
        <w:rPr>
          <w:rFonts w:ascii="Arial" w:hAnsi="Arial" w:cs="Arial"/>
          <w:b/>
          <w:sz w:val="21"/>
          <w:szCs w:val="21"/>
        </w:rPr>
        <w:t>Thousand Pesos (P</w:t>
      </w:r>
      <w:r w:rsidR="00265A09">
        <w:rPr>
          <w:rFonts w:ascii="Arial" w:hAnsi="Arial" w:cs="Arial"/>
          <w:b/>
          <w:sz w:val="21"/>
          <w:szCs w:val="21"/>
        </w:rPr>
        <w:t>2</w:t>
      </w:r>
      <w:r w:rsidR="003E2449">
        <w:rPr>
          <w:rFonts w:ascii="Arial" w:hAnsi="Arial" w:cs="Arial"/>
          <w:b/>
          <w:sz w:val="21"/>
          <w:szCs w:val="21"/>
        </w:rPr>
        <w:t>1</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63BB717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382D0A">
        <w:rPr>
          <w:rFonts w:ascii="Arial" w:hAnsi="Arial" w:cs="Arial"/>
          <w:b/>
          <w:sz w:val="21"/>
          <w:szCs w:val="21"/>
        </w:rPr>
        <w:t>February 2</w:t>
      </w:r>
      <w:r w:rsidR="00531D42">
        <w:rPr>
          <w:rFonts w:ascii="Arial" w:hAnsi="Arial" w:cs="Arial"/>
          <w:b/>
          <w:sz w:val="21"/>
          <w:szCs w:val="21"/>
        </w:rPr>
        <w:t>, 2023</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68E8BBF1"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060178">
        <w:rPr>
          <w:rFonts w:ascii="Arial" w:hAnsi="Arial" w:cs="Arial"/>
          <w:b/>
          <w:sz w:val="21"/>
          <w:szCs w:val="21"/>
        </w:rPr>
        <w:t xml:space="preserve">February </w:t>
      </w:r>
      <w:r w:rsidR="00382D0A">
        <w:rPr>
          <w:rFonts w:ascii="Arial" w:hAnsi="Arial" w:cs="Arial"/>
          <w:b/>
          <w:sz w:val="21"/>
          <w:szCs w:val="21"/>
        </w:rPr>
        <w:t>14</w:t>
      </w:r>
      <w:r w:rsidR="0020397D">
        <w:rPr>
          <w:rFonts w:ascii="Arial" w:hAnsi="Arial" w:cs="Arial"/>
          <w:b/>
          <w:sz w:val="21"/>
          <w:szCs w:val="21"/>
        </w:rPr>
        <w:t>, 202</w:t>
      </w:r>
      <w:r w:rsidR="0055392D">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77777777" w:rsidR="0020397D" w:rsidRDefault="0020397D" w:rsidP="00FD0058">
      <w:pPr>
        <w:pStyle w:val="BodyText"/>
        <w:rPr>
          <w:rFonts w:ascii="Arial" w:hAnsi="Arial" w:cs="Arial"/>
          <w:sz w:val="21"/>
          <w:szCs w:val="21"/>
        </w:rPr>
      </w:pPr>
    </w:p>
    <w:p w14:paraId="7D3E45EB" w14:textId="7072D4F5"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060178">
        <w:rPr>
          <w:rFonts w:ascii="Arial" w:hAnsi="Arial" w:cs="Arial"/>
          <w:b/>
          <w:sz w:val="21"/>
          <w:szCs w:val="21"/>
        </w:rPr>
        <w:t xml:space="preserve">February </w:t>
      </w:r>
      <w:r w:rsidR="00382D0A">
        <w:rPr>
          <w:rFonts w:ascii="Arial" w:hAnsi="Arial" w:cs="Arial"/>
          <w:b/>
          <w:sz w:val="21"/>
          <w:szCs w:val="21"/>
        </w:rPr>
        <w:t>14</w:t>
      </w:r>
      <w:r w:rsidR="0055392D">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556F316A" w14:textId="25C78275" w:rsidR="00531D42" w:rsidRDefault="00531D42" w:rsidP="00206129">
      <w:pPr>
        <w:pStyle w:val="BodyText"/>
        <w:ind w:left="720"/>
        <w:rPr>
          <w:rFonts w:ascii="Arial" w:hAnsi="Arial" w:cs="Arial"/>
          <w:sz w:val="21"/>
          <w:szCs w:val="21"/>
        </w:rPr>
      </w:pPr>
    </w:p>
    <w:p w14:paraId="71E478E6" w14:textId="44E27F93" w:rsidR="00531D42" w:rsidRDefault="00531D42" w:rsidP="00206129">
      <w:pPr>
        <w:pStyle w:val="BodyText"/>
        <w:ind w:left="720"/>
        <w:rPr>
          <w:rFonts w:ascii="Arial" w:hAnsi="Arial" w:cs="Arial"/>
          <w:sz w:val="21"/>
          <w:szCs w:val="21"/>
        </w:rPr>
      </w:pPr>
    </w:p>
    <w:p w14:paraId="4044FF72" w14:textId="32089879" w:rsidR="00060178" w:rsidRDefault="00060178" w:rsidP="00206129">
      <w:pPr>
        <w:pStyle w:val="BodyText"/>
        <w:ind w:left="720"/>
        <w:rPr>
          <w:rFonts w:ascii="Arial" w:hAnsi="Arial" w:cs="Arial"/>
          <w:sz w:val="21"/>
          <w:szCs w:val="21"/>
        </w:rPr>
      </w:pPr>
    </w:p>
    <w:p w14:paraId="0ECE2E8E" w14:textId="77777777" w:rsidR="00060178" w:rsidRDefault="00060178" w:rsidP="00206129">
      <w:pPr>
        <w:pStyle w:val="BodyText"/>
        <w:ind w:left="720"/>
        <w:rPr>
          <w:rFonts w:ascii="Arial" w:hAnsi="Arial" w:cs="Arial"/>
          <w:sz w:val="21"/>
          <w:szCs w:val="21"/>
        </w:rPr>
      </w:pPr>
    </w:p>
    <w:p w14:paraId="274E9FC3" w14:textId="77777777" w:rsidR="00531D42" w:rsidRDefault="00531D42" w:rsidP="00206129">
      <w:pPr>
        <w:pStyle w:val="BodyText"/>
        <w:ind w:left="720"/>
        <w:rPr>
          <w:rFonts w:ascii="Arial" w:hAnsi="Arial" w:cs="Arial"/>
          <w:sz w:val="21"/>
          <w:szCs w:val="21"/>
        </w:rPr>
      </w:pPr>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E345" w14:textId="77777777" w:rsidR="00F05F7C" w:rsidRDefault="00F05F7C" w:rsidP="002C77C5">
      <w:r>
        <w:separator/>
      </w:r>
    </w:p>
  </w:endnote>
  <w:endnote w:type="continuationSeparator" w:id="0">
    <w:p w14:paraId="70C6AAB5" w14:textId="77777777" w:rsidR="00F05F7C" w:rsidRDefault="00F05F7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720E" w14:textId="77777777" w:rsidR="00F05F7C" w:rsidRDefault="00F05F7C" w:rsidP="002C77C5">
      <w:r>
        <w:separator/>
      </w:r>
    </w:p>
  </w:footnote>
  <w:footnote w:type="continuationSeparator" w:id="0">
    <w:p w14:paraId="1F68A3C5" w14:textId="77777777" w:rsidR="00F05F7C" w:rsidRDefault="00F05F7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2023-01-20T01:05:00Z</cp:lastPrinted>
  <dcterms:created xsi:type="dcterms:W3CDTF">2023-01-14T05:17:00Z</dcterms:created>
  <dcterms:modified xsi:type="dcterms:W3CDTF">2023-01-20T03:54:00Z</dcterms:modified>
</cp:coreProperties>
</file>