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4DE8676" w14:textId="7DF6B6ED" w:rsidR="00AF4100" w:rsidRDefault="008F780E" w:rsidP="00FD600C">
      <w:pPr>
        <w:pStyle w:val="BodyText"/>
        <w:jc w:val="center"/>
        <w:rPr>
          <w:rFonts w:ascii="Arial" w:hAnsi="Arial" w:cs="Arial"/>
          <w:b/>
        </w:rPr>
      </w:pPr>
      <w:bookmarkStart w:id="1" w:name="_Hlk94794603"/>
      <w:bookmarkStart w:id="2" w:name="_Hlk25764610"/>
      <w:bookmarkStart w:id="3" w:name="_Hlk96094417"/>
      <w:r w:rsidRPr="0068375F">
        <w:rPr>
          <w:rFonts w:ascii="Arial" w:hAnsi="Arial" w:cs="Arial"/>
          <w:b/>
        </w:rPr>
        <w:t xml:space="preserve">Supply and Delivery of </w:t>
      </w:r>
      <w:bookmarkEnd w:id="1"/>
      <w:r w:rsidR="00DC6755">
        <w:rPr>
          <w:rFonts w:ascii="Arial" w:hAnsi="Arial" w:cs="Arial"/>
          <w:b/>
        </w:rPr>
        <w:t xml:space="preserve">Two (2) units </w:t>
      </w:r>
      <w:bookmarkStart w:id="4" w:name="_Hlk96094426"/>
      <w:r w:rsidR="00DC6755">
        <w:rPr>
          <w:rFonts w:ascii="Arial" w:hAnsi="Arial" w:cs="Arial"/>
          <w:b/>
        </w:rPr>
        <w:t>Recirculating Dryer</w:t>
      </w:r>
      <w:r w:rsidR="00536FDB">
        <w:rPr>
          <w:rFonts w:ascii="Arial" w:hAnsi="Arial" w:cs="Arial"/>
          <w:b/>
        </w:rPr>
        <w:t xml:space="preserve"> </w:t>
      </w:r>
      <w:bookmarkEnd w:id="4"/>
      <w:r w:rsidR="00536FDB">
        <w:rPr>
          <w:rFonts w:ascii="Arial" w:hAnsi="Arial" w:cs="Arial"/>
          <w:b/>
        </w:rPr>
        <w:t>at General Services Office, Lingayen, Pangasinan (for the Rice Processing Center II of the Province)</w:t>
      </w:r>
      <w:bookmarkEnd w:id="3"/>
    </w:p>
    <w:bookmarkEnd w:id="2"/>
    <w:p w14:paraId="57D92339" w14:textId="77777777" w:rsidR="0068375F" w:rsidRPr="0068375F" w:rsidRDefault="0068375F" w:rsidP="002C77C5">
      <w:pPr>
        <w:pStyle w:val="BodyText"/>
        <w:jc w:val="center"/>
        <w:rPr>
          <w:rFonts w:ascii="Arial" w:hAnsi="Arial" w:cs="Arial"/>
          <w:b/>
        </w:rPr>
      </w:pPr>
    </w:p>
    <w:p w14:paraId="4029310D" w14:textId="04213349"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2</w:t>
      </w:r>
      <w:r w:rsidR="00002289">
        <w:rPr>
          <w:rFonts w:ascii="Arial" w:hAnsi="Arial" w:cs="Arial"/>
          <w:sz w:val="22"/>
          <w:szCs w:val="22"/>
        </w:rPr>
        <w:t>-</w:t>
      </w:r>
      <w:r w:rsidR="00302333">
        <w:rPr>
          <w:rFonts w:ascii="Arial" w:hAnsi="Arial" w:cs="Arial"/>
          <w:sz w:val="22"/>
          <w:szCs w:val="22"/>
        </w:rPr>
        <w:t>0</w:t>
      </w:r>
      <w:r w:rsidR="00137358">
        <w:rPr>
          <w:rFonts w:ascii="Arial" w:hAnsi="Arial" w:cs="Arial"/>
          <w:sz w:val="22"/>
          <w:szCs w:val="22"/>
        </w:rPr>
        <w:t>2</w:t>
      </w:r>
      <w:r w:rsidR="00DC6755">
        <w:rPr>
          <w:rFonts w:ascii="Arial" w:hAnsi="Arial" w:cs="Arial"/>
          <w:sz w:val="22"/>
          <w:szCs w:val="22"/>
        </w:rPr>
        <w:t>75</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79D6406A" w14:textId="786C5A2B" w:rsidR="00536FDB" w:rsidRPr="00536FDB" w:rsidRDefault="002C77C5" w:rsidP="0081632A">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DC6755">
        <w:rPr>
          <w:rFonts w:ascii="Arial" w:hAnsi="Arial" w:cs="Arial"/>
          <w:b/>
          <w:sz w:val="21"/>
          <w:szCs w:val="21"/>
        </w:rPr>
        <w:t>Rehabilitation of Communal Irrigation System and Construction of Solar Panel Irrigation Project and Rice Processing Center</w:t>
      </w:r>
      <w:r w:rsidR="00536FDB">
        <w:rPr>
          <w:rFonts w:ascii="Arial" w:hAnsi="Arial" w:cs="Arial"/>
          <w:b/>
          <w:sz w:val="21"/>
          <w:szCs w:val="21"/>
        </w:rPr>
        <w:t xml:space="preserve"> (PR#2022-02-109</w:t>
      </w:r>
      <w:r w:rsidR="00DC6755">
        <w:rPr>
          <w:rFonts w:ascii="Arial" w:hAnsi="Arial" w:cs="Arial"/>
          <w:b/>
          <w:sz w:val="21"/>
          <w:szCs w:val="21"/>
        </w:rPr>
        <w:t>0</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DC6755">
        <w:rPr>
          <w:rFonts w:ascii="Arial" w:hAnsi="Arial" w:cs="Arial"/>
          <w:b/>
          <w:sz w:val="21"/>
          <w:szCs w:val="21"/>
        </w:rPr>
        <w:t>Six</w:t>
      </w:r>
      <w:r w:rsidR="0081632A">
        <w:rPr>
          <w:rFonts w:ascii="Arial" w:hAnsi="Arial" w:cs="Arial"/>
          <w:b/>
          <w:sz w:val="21"/>
          <w:szCs w:val="21"/>
        </w:rPr>
        <w:t xml:space="preserve"> </w:t>
      </w:r>
      <w:r w:rsidR="00807A35">
        <w:rPr>
          <w:rFonts w:ascii="Arial" w:hAnsi="Arial" w:cs="Arial"/>
          <w:b/>
          <w:sz w:val="21"/>
          <w:szCs w:val="21"/>
        </w:rPr>
        <w:t xml:space="preserve">Million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DC6755">
        <w:rPr>
          <w:rFonts w:ascii="Arial" w:hAnsi="Arial" w:cs="Arial"/>
          <w:b/>
          <w:sz w:val="21"/>
          <w:szCs w:val="21"/>
        </w:rPr>
        <w:t>6</w:t>
      </w:r>
      <w:r w:rsidR="004A2BDA">
        <w:rPr>
          <w:rFonts w:ascii="Arial" w:hAnsi="Arial" w:cs="Arial"/>
          <w:b/>
          <w:sz w:val="21"/>
          <w:szCs w:val="21"/>
        </w:rPr>
        <w:t>,</w:t>
      </w:r>
      <w:r w:rsidR="00DC6755">
        <w:rPr>
          <w:rFonts w:ascii="Arial" w:hAnsi="Arial" w:cs="Arial"/>
          <w:b/>
          <w:sz w:val="21"/>
          <w:szCs w:val="21"/>
        </w:rPr>
        <w:t>0</w:t>
      </w:r>
      <w:r w:rsidR="00536FDB">
        <w:rPr>
          <w:rFonts w:ascii="Arial" w:hAnsi="Arial" w:cs="Arial"/>
          <w:b/>
          <w:sz w:val="21"/>
          <w:szCs w:val="21"/>
        </w:rPr>
        <w:t>00,000</w:t>
      </w:r>
      <w:r w:rsidR="003C02C1">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DC6755" w:rsidRPr="00DC6755">
        <w:rPr>
          <w:rFonts w:ascii="Arial" w:hAnsi="Arial" w:cs="Arial"/>
          <w:b/>
          <w:sz w:val="21"/>
          <w:szCs w:val="21"/>
        </w:rPr>
        <w:t>Supply and Delivery of Two (2) units Recirculating Dryer at General Services Office, Lingayen, Pangasinan (for the Rice Processing Center II of the Province)</w:t>
      </w:r>
      <w:r w:rsidRPr="00D65103">
        <w:rPr>
          <w:rFonts w:ascii="Arial" w:hAnsi="Arial" w:cs="Arial"/>
          <w:sz w:val="21"/>
          <w:szCs w:val="21"/>
        </w:rPr>
        <w:t xml:space="preserve">. </w:t>
      </w:r>
    </w:p>
    <w:p w14:paraId="2B720F88" w14:textId="77777777" w:rsidR="00536FDB" w:rsidRDefault="00536FDB" w:rsidP="00536FDB">
      <w:pPr>
        <w:pStyle w:val="BodyText"/>
        <w:ind w:left="720"/>
        <w:rPr>
          <w:rFonts w:ascii="Arial" w:hAnsi="Arial" w:cs="Arial"/>
          <w:b/>
          <w:sz w:val="21"/>
          <w:szCs w:val="21"/>
        </w:rPr>
      </w:pPr>
    </w:p>
    <w:p w14:paraId="51CA92F8" w14:textId="77777777" w:rsidR="00536FDB" w:rsidRDefault="00536FDB" w:rsidP="00536FDB">
      <w:pPr>
        <w:pStyle w:val="BodyText"/>
        <w:ind w:left="720"/>
        <w:rPr>
          <w:rFonts w:ascii="Arial" w:hAnsi="Arial" w:cs="Arial"/>
          <w:b/>
          <w:sz w:val="21"/>
          <w:szCs w:val="21"/>
        </w:rPr>
      </w:pPr>
      <w:r>
        <w:rPr>
          <w:rFonts w:ascii="Arial" w:hAnsi="Arial" w:cs="Arial"/>
          <w:b/>
          <w:sz w:val="21"/>
          <w:szCs w:val="21"/>
        </w:rPr>
        <w:t>Specifications:</w:t>
      </w:r>
    </w:p>
    <w:p w14:paraId="57845D52" w14:textId="08EE58A6" w:rsidR="00DC6755" w:rsidRDefault="00DC6755" w:rsidP="00DC6755">
      <w:pPr>
        <w:pStyle w:val="BodyText"/>
        <w:numPr>
          <w:ilvl w:val="0"/>
          <w:numId w:val="4"/>
        </w:numPr>
        <w:rPr>
          <w:rFonts w:ascii="Arial" w:hAnsi="Arial" w:cs="Arial"/>
          <w:bCs/>
          <w:sz w:val="21"/>
          <w:szCs w:val="21"/>
        </w:rPr>
      </w:pPr>
      <w:r>
        <w:rPr>
          <w:rFonts w:ascii="Arial" w:hAnsi="Arial" w:cs="Arial"/>
          <w:bCs/>
          <w:sz w:val="21"/>
          <w:szCs w:val="21"/>
        </w:rPr>
        <w:t>Mobile Fast Recirculating Batch Dryer with ability to dry from 31% to 15% moisture content  in 3 to 4 hours with holding capacity of 6 tons. Low diesel fuel consumption. With loading hopper manual unloading head, circulating auger, PTO tumbler shaft, dryer controls grain sampler, access door to plenum, vaporizer, ladder two tires, four jacks stand and fan clutch</w:t>
      </w:r>
    </w:p>
    <w:p w14:paraId="55B59BF1" w14:textId="0EEB4A28" w:rsidR="00DC6755" w:rsidRDefault="00DC6755" w:rsidP="00DC6755">
      <w:pPr>
        <w:pStyle w:val="BodyText"/>
        <w:numPr>
          <w:ilvl w:val="0"/>
          <w:numId w:val="4"/>
        </w:numPr>
        <w:rPr>
          <w:rFonts w:ascii="Arial" w:hAnsi="Arial" w:cs="Arial"/>
          <w:bCs/>
          <w:sz w:val="21"/>
          <w:szCs w:val="21"/>
        </w:rPr>
      </w:pPr>
      <w:r>
        <w:rPr>
          <w:rFonts w:ascii="Arial" w:hAnsi="Arial" w:cs="Arial"/>
          <w:bCs/>
          <w:sz w:val="21"/>
          <w:szCs w:val="21"/>
        </w:rPr>
        <w:t xml:space="preserve">Transport height of 4.2M, Bin diameter 2.4m, 45.7cm </w:t>
      </w:r>
      <w:proofErr w:type="spellStart"/>
      <w:r>
        <w:rPr>
          <w:rFonts w:ascii="Arial" w:hAnsi="Arial" w:cs="Arial"/>
          <w:bCs/>
          <w:sz w:val="21"/>
          <w:szCs w:val="21"/>
        </w:rPr>
        <w:t>grainwall</w:t>
      </w:r>
      <w:proofErr w:type="spellEnd"/>
      <w:r>
        <w:rPr>
          <w:rFonts w:ascii="Arial" w:hAnsi="Arial" w:cs="Arial"/>
          <w:bCs/>
          <w:sz w:val="21"/>
          <w:szCs w:val="21"/>
        </w:rPr>
        <w:t xml:space="preserve"> thickness, 30.5 cm </w:t>
      </w:r>
    </w:p>
    <w:p w14:paraId="7FFABA92" w14:textId="332C4BC9" w:rsidR="00DC6755" w:rsidRDefault="00DC6755" w:rsidP="00DC6755">
      <w:pPr>
        <w:pStyle w:val="BodyText"/>
        <w:ind w:left="1080"/>
        <w:rPr>
          <w:rFonts w:ascii="Arial" w:hAnsi="Arial" w:cs="Arial"/>
          <w:bCs/>
          <w:sz w:val="21"/>
          <w:szCs w:val="21"/>
        </w:rPr>
      </w:pPr>
      <w:proofErr w:type="spellStart"/>
      <w:r>
        <w:rPr>
          <w:rFonts w:ascii="Arial" w:hAnsi="Arial" w:cs="Arial"/>
          <w:bCs/>
          <w:sz w:val="21"/>
          <w:szCs w:val="21"/>
        </w:rPr>
        <w:t>verticalauger</w:t>
      </w:r>
      <w:proofErr w:type="spellEnd"/>
      <w:r>
        <w:rPr>
          <w:rFonts w:ascii="Arial" w:hAnsi="Arial" w:cs="Arial"/>
          <w:bCs/>
          <w:sz w:val="21"/>
          <w:szCs w:val="21"/>
        </w:rPr>
        <w:t xml:space="preserve"> diameter, overall length of 4.1M</w:t>
      </w:r>
    </w:p>
    <w:p w14:paraId="28AED106" w14:textId="078B4BBC" w:rsidR="009166E3" w:rsidRPr="00D516BC" w:rsidRDefault="009166E3" w:rsidP="00DC6755">
      <w:pPr>
        <w:pStyle w:val="BodyText"/>
        <w:numPr>
          <w:ilvl w:val="0"/>
          <w:numId w:val="4"/>
        </w:numPr>
        <w:rPr>
          <w:rFonts w:ascii="Arial" w:hAnsi="Arial" w:cs="Arial"/>
          <w:bCs/>
          <w:sz w:val="21"/>
          <w:szCs w:val="21"/>
        </w:rPr>
      </w:pPr>
      <w:r>
        <w:rPr>
          <w:rFonts w:ascii="Arial" w:hAnsi="Arial" w:cs="Arial"/>
          <w:bCs/>
          <w:sz w:val="21"/>
          <w:szCs w:val="21"/>
        </w:rPr>
        <w:t xml:space="preserve">Size of Burner capacity of 645 KW, 20Hp electric motor 12 to 15 minutes recirculating time with 50 </w:t>
      </w:r>
      <w:proofErr w:type="spellStart"/>
      <w:r>
        <w:rPr>
          <w:rFonts w:ascii="Arial" w:hAnsi="Arial" w:cs="Arial"/>
          <w:bCs/>
          <w:sz w:val="21"/>
          <w:szCs w:val="21"/>
        </w:rPr>
        <w:t>kva</w:t>
      </w:r>
      <w:proofErr w:type="spellEnd"/>
      <w:r>
        <w:rPr>
          <w:rFonts w:ascii="Arial" w:hAnsi="Arial" w:cs="Arial"/>
          <w:bCs/>
          <w:sz w:val="21"/>
          <w:szCs w:val="21"/>
        </w:rPr>
        <w:t xml:space="preserve"> Diesel Generator</w:t>
      </w:r>
    </w:p>
    <w:p w14:paraId="5595AED1" w14:textId="77777777" w:rsidR="00536FDB" w:rsidRPr="00536FDB" w:rsidRDefault="00536FDB" w:rsidP="00536FDB">
      <w:pPr>
        <w:pStyle w:val="BodyText"/>
        <w:ind w:left="720"/>
        <w:rPr>
          <w:rFonts w:ascii="Arial" w:hAnsi="Arial" w:cs="Arial"/>
          <w:b/>
          <w:sz w:val="21"/>
          <w:szCs w:val="21"/>
        </w:rPr>
      </w:pPr>
    </w:p>
    <w:p w14:paraId="6A606762" w14:textId="77777777" w:rsidR="00F979F3" w:rsidRPr="0081632A" w:rsidRDefault="002C77C5" w:rsidP="00536FDB">
      <w:pPr>
        <w:pStyle w:val="BodyText"/>
        <w:ind w:left="720"/>
        <w:rPr>
          <w:rFonts w:ascii="Arial" w:hAnsi="Arial" w:cs="Arial"/>
          <w:b/>
          <w:sz w:val="21"/>
          <w:szCs w:val="21"/>
        </w:rPr>
      </w:pPr>
      <w:r w:rsidRPr="0081632A">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5D97292D"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DC6755" w:rsidRPr="00DC6755">
        <w:rPr>
          <w:rFonts w:ascii="Arial" w:hAnsi="Arial" w:cs="Arial"/>
          <w:b/>
          <w:sz w:val="21"/>
          <w:szCs w:val="21"/>
        </w:rPr>
        <w:t>Recirculating Dryer</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5"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77777777"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6" w:name="_Hlk96070956"/>
      <w:r w:rsidR="00153F20" w:rsidRPr="00074298">
        <w:rPr>
          <w:rFonts w:ascii="Arial" w:hAnsi="Arial" w:cs="Arial"/>
          <w:b/>
          <w:sz w:val="21"/>
          <w:szCs w:val="21"/>
        </w:rPr>
        <w:t xml:space="preserve">February </w:t>
      </w:r>
      <w:r w:rsidR="00153F20">
        <w:rPr>
          <w:rFonts w:ascii="Arial" w:hAnsi="Arial" w:cs="Arial"/>
          <w:b/>
          <w:sz w:val="21"/>
          <w:szCs w:val="21"/>
        </w:rPr>
        <w:t>21</w:t>
      </w:r>
      <w:r w:rsidR="00153F20" w:rsidRPr="00074298">
        <w:rPr>
          <w:rFonts w:ascii="Arial" w:hAnsi="Arial" w:cs="Arial"/>
          <w:b/>
          <w:sz w:val="21"/>
          <w:szCs w:val="21"/>
        </w:rPr>
        <w:t>, 2022 – March 1</w:t>
      </w:r>
      <w:r w:rsidR="00153F20">
        <w:rPr>
          <w:rFonts w:ascii="Arial" w:hAnsi="Arial" w:cs="Arial"/>
          <w:b/>
          <w:sz w:val="21"/>
          <w:szCs w:val="21"/>
        </w:rPr>
        <w:t>4</w:t>
      </w:r>
      <w:r w:rsidR="00153F20" w:rsidRPr="00074298">
        <w:rPr>
          <w:rFonts w:ascii="Arial" w:hAnsi="Arial" w:cs="Arial"/>
          <w:b/>
          <w:sz w:val="21"/>
          <w:szCs w:val="21"/>
        </w:rPr>
        <w:t>, 2022</w:t>
      </w:r>
      <w:bookmarkEnd w:id="6"/>
      <w:r w:rsidRPr="0068375F">
        <w:rPr>
          <w:rFonts w:ascii="Arial" w:hAnsi="Arial" w:cs="Arial"/>
          <w:b/>
          <w:sz w:val="21"/>
          <w:szCs w:val="21"/>
        </w:rPr>
        <w:t>; 8:00 am to 5:00pm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6AF85DB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153F20" w:rsidRPr="00074298">
        <w:rPr>
          <w:rFonts w:ascii="Arial" w:hAnsi="Arial" w:cs="Arial"/>
          <w:b/>
          <w:sz w:val="21"/>
          <w:szCs w:val="21"/>
        </w:rPr>
        <w:t xml:space="preserve">February </w:t>
      </w:r>
      <w:r w:rsidR="00153F20">
        <w:rPr>
          <w:rFonts w:ascii="Arial" w:hAnsi="Arial" w:cs="Arial"/>
          <w:b/>
          <w:sz w:val="21"/>
          <w:szCs w:val="21"/>
        </w:rPr>
        <w:t>21</w:t>
      </w:r>
      <w:r w:rsidR="00153F20" w:rsidRPr="00074298">
        <w:rPr>
          <w:rFonts w:ascii="Arial" w:hAnsi="Arial" w:cs="Arial"/>
          <w:b/>
          <w:sz w:val="21"/>
          <w:szCs w:val="21"/>
        </w:rPr>
        <w:t>, 2022 – March 1</w:t>
      </w:r>
      <w:r w:rsidR="00153F20">
        <w:rPr>
          <w:rFonts w:ascii="Arial" w:hAnsi="Arial" w:cs="Arial"/>
          <w:b/>
          <w:sz w:val="21"/>
          <w:szCs w:val="21"/>
        </w:rPr>
        <w:t>4</w:t>
      </w:r>
      <w:r w:rsidR="00153F20" w:rsidRPr="00074298">
        <w:rPr>
          <w:rFonts w:ascii="Arial" w:hAnsi="Arial" w:cs="Arial"/>
          <w:b/>
          <w:sz w:val="21"/>
          <w:szCs w:val="21"/>
        </w:rPr>
        <w:t>,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DC6755">
        <w:rPr>
          <w:rFonts w:ascii="Arial" w:hAnsi="Arial" w:cs="Arial"/>
          <w:b/>
          <w:sz w:val="21"/>
          <w:szCs w:val="21"/>
        </w:rPr>
        <w:t xml:space="preserve">Six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DC6755">
        <w:rPr>
          <w:rFonts w:ascii="Arial" w:hAnsi="Arial" w:cs="Arial"/>
          <w:b/>
          <w:sz w:val="21"/>
          <w:szCs w:val="21"/>
        </w:rPr>
        <w:t>6</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3DE953C9" w14:textId="77777777" w:rsidR="00591E70" w:rsidRPr="0068375F" w:rsidRDefault="00591E70" w:rsidP="00591E70">
      <w:pPr>
        <w:pStyle w:val="BodyText"/>
        <w:ind w:left="720"/>
        <w:rPr>
          <w:rFonts w:ascii="Arial" w:hAnsi="Arial" w:cs="Arial"/>
          <w:sz w:val="21"/>
          <w:szCs w:val="21"/>
        </w:rPr>
      </w:pPr>
    </w:p>
    <w:p w14:paraId="3B400928" w14:textId="77777777" w:rsidR="002449A4" w:rsidRDefault="002449A4" w:rsidP="00332891">
      <w:pPr>
        <w:pStyle w:val="BodyText"/>
        <w:ind w:left="720"/>
        <w:rPr>
          <w:rFonts w:ascii="Arial" w:hAnsi="Arial" w:cs="Arial"/>
          <w:sz w:val="21"/>
          <w:szCs w:val="21"/>
        </w:rPr>
      </w:pPr>
    </w:p>
    <w:p w14:paraId="22AC13C8" w14:textId="77777777" w:rsidR="002449A4" w:rsidRDefault="002449A4" w:rsidP="00332891">
      <w:pPr>
        <w:pStyle w:val="BodyText"/>
        <w:ind w:left="720"/>
        <w:rPr>
          <w:rFonts w:ascii="Arial" w:hAnsi="Arial" w:cs="Arial"/>
          <w:sz w:val="21"/>
          <w:szCs w:val="21"/>
        </w:rPr>
      </w:pPr>
    </w:p>
    <w:p w14:paraId="3E7FA7BD" w14:textId="77777777" w:rsidR="002449A4" w:rsidRDefault="002449A4" w:rsidP="00332891">
      <w:pPr>
        <w:pStyle w:val="BodyText"/>
        <w:ind w:left="720"/>
        <w:rPr>
          <w:rFonts w:ascii="Arial" w:hAnsi="Arial" w:cs="Arial"/>
          <w:sz w:val="21"/>
          <w:szCs w:val="21"/>
        </w:rPr>
      </w:pPr>
    </w:p>
    <w:p w14:paraId="4252CD75" w14:textId="77777777" w:rsidR="002449A4" w:rsidRDefault="002449A4" w:rsidP="00332891">
      <w:pPr>
        <w:pStyle w:val="BodyText"/>
        <w:ind w:left="720"/>
        <w:rPr>
          <w:rFonts w:ascii="Arial" w:hAnsi="Arial" w:cs="Arial"/>
          <w:sz w:val="21"/>
          <w:szCs w:val="21"/>
        </w:rPr>
      </w:pPr>
    </w:p>
    <w:p w14:paraId="7DA0EC80" w14:textId="5530D880" w:rsidR="002449A4" w:rsidRDefault="002449A4" w:rsidP="00332891">
      <w:pPr>
        <w:pStyle w:val="BodyText"/>
        <w:ind w:left="720"/>
        <w:rPr>
          <w:rFonts w:ascii="Arial" w:hAnsi="Arial" w:cs="Arial"/>
          <w:sz w:val="21"/>
          <w:szCs w:val="21"/>
        </w:rPr>
      </w:pPr>
    </w:p>
    <w:p w14:paraId="4DEE9338" w14:textId="5492BAB0" w:rsidR="00DC6755" w:rsidRDefault="00DC6755" w:rsidP="00332891">
      <w:pPr>
        <w:pStyle w:val="BodyText"/>
        <w:ind w:left="720"/>
        <w:rPr>
          <w:rFonts w:ascii="Arial" w:hAnsi="Arial" w:cs="Arial"/>
          <w:sz w:val="21"/>
          <w:szCs w:val="21"/>
        </w:rPr>
      </w:pPr>
    </w:p>
    <w:p w14:paraId="1C10C8A2" w14:textId="4AEDA865" w:rsidR="00DC6755" w:rsidRDefault="00DC6755" w:rsidP="00332891">
      <w:pPr>
        <w:pStyle w:val="BodyText"/>
        <w:ind w:left="720"/>
        <w:rPr>
          <w:rFonts w:ascii="Arial" w:hAnsi="Arial" w:cs="Arial"/>
          <w:sz w:val="21"/>
          <w:szCs w:val="21"/>
        </w:rPr>
      </w:pPr>
    </w:p>
    <w:p w14:paraId="1A6217B7" w14:textId="403485F9" w:rsidR="00DC6755" w:rsidRDefault="00DC6755" w:rsidP="00332891">
      <w:pPr>
        <w:pStyle w:val="BodyText"/>
        <w:ind w:left="720"/>
        <w:rPr>
          <w:rFonts w:ascii="Arial" w:hAnsi="Arial" w:cs="Arial"/>
          <w:sz w:val="21"/>
          <w:szCs w:val="21"/>
        </w:rPr>
      </w:pPr>
    </w:p>
    <w:p w14:paraId="3A0467AA" w14:textId="538F12CB" w:rsidR="00DC6755" w:rsidRDefault="00DC6755" w:rsidP="00332891">
      <w:pPr>
        <w:pStyle w:val="BodyText"/>
        <w:ind w:left="720"/>
        <w:rPr>
          <w:rFonts w:ascii="Arial" w:hAnsi="Arial" w:cs="Arial"/>
          <w:sz w:val="21"/>
          <w:szCs w:val="21"/>
        </w:rPr>
      </w:pPr>
    </w:p>
    <w:p w14:paraId="219DD307"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3EB57601" w14:textId="77777777" w:rsidR="00591E70" w:rsidRPr="0068375F" w:rsidRDefault="00591E70" w:rsidP="00332891">
      <w:pPr>
        <w:pStyle w:val="BodyText"/>
        <w:ind w:left="720"/>
        <w:rPr>
          <w:rFonts w:ascii="Arial" w:hAnsi="Arial" w:cs="Arial"/>
          <w:sz w:val="21"/>
          <w:szCs w:val="21"/>
        </w:rPr>
      </w:pPr>
    </w:p>
    <w:p w14:paraId="527CE29F" w14:textId="7777777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7" w:name="_Hlk50462196"/>
      <w:r w:rsidR="00153F20">
        <w:rPr>
          <w:rFonts w:ascii="Arial" w:hAnsi="Arial" w:cs="Arial"/>
          <w:b/>
          <w:sz w:val="21"/>
          <w:szCs w:val="21"/>
        </w:rPr>
        <w:t>March 2</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807A35">
        <w:rPr>
          <w:rFonts w:ascii="Arial" w:hAnsi="Arial" w:cs="Arial"/>
          <w:b/>
          <w:sz w:val="21"/>
          <w:szCs w:val="21"/>
        </w:rPr>
        <w:t>10</w:t>
      </w:r>
      <w:r w:rsidR="005156A1">
        <w:rPr>
          <w:rFonts w:ascii="Arial" w:hAnsi="Arial" w:cs="Arial"/>
          <w:b/>
          <w:sz w:val="21"/>
          <w:szCs w:val="21"/>
        </w:rPr>
        <w:t xml:space="preserve">:00 </w:t>
      </w:r>
      <w:r w:rsidR="00807A35">
        <w:rPr>
          <w:rFonts w:ascii="Arial" w:hAnsi="Arial" w:cs="Arial"/>
          <w:b/>
          <w:sz w:val="21"/>
          <w:szCs w:val="21"/>
        </w:rPr>
        <w:t>a</w:t>
      </w:r>
      <w:r w:rsidR="005156A1" w:rsidRPr="001E77E1">
        <w:rPr>
          <w:rFonts w:ascii="Arial" w:hAnsi="Arial" w:cs="Arial"/>
          <w:b/>
          <w:sz w:val="21"/>
          <w:szCs w:val="21"/>
        </w:rPr>
        <w:t>m</w:t>
      </w:r>
      <w:bookmarkEnd w:id="7"/>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1C0EDAEF" w14:textId="77777777" w:rsidR="00591E70" w:rsidRPr="0068375F" w:rsidRDefault="00591E70" w:rsidP="00591E70">
      <w:pPr>
        <w:pStyle w:val="BodyText"/>
        <w:ind w:left="720"/>
        <w:rPr>
          <w:rFonts w:ascii="Arial" w:hAnsi="Arial" w:cs="Arial"/>
          <w:sz w:val="21"/>
          <w:szCs w:val="21"/>
        </w:rPr>
      </w:pPr>
    </w:p>
    <w:p w14:paraId="00F1CF41" w14:textId="77777777" w:rsidR="0081632A" w:rsidRPr="002449A4" w:rsidRDefault="00764AEA" w:rsidP="008B7DD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07A35">
        <w:rPr>
          <w:rFonts w:ascii="Arial" w:hAnsi="Arial" w:cs="Arial"/>
          <w:b/>
          <w:sz w:val="21"/>
          <w:szCs w:val="21"/>
        </w:rPr>
        <w:t xml:space="preserve">March </w:t>
      </w:r>
      <w:r w:rsidR="00206129">
        <w:rPr>
          <w:rFonts w:ascii="Arial" w:hAnsi="Arial" w:cs="Arial"/>
          <w:b/>
          <w:sz w:val="21"/>
          <w:szCs w:val="21"/>
        </w:rPr>
        <w:t>1</w:t>
      </w:r>
      <w:r w:rsidR="00153F20">
        <w:rPr>
          <w:rFonts w:ascii="Arial" w:hAnsi="Arial" w:cs="Arial"/>
          <w:b/>
          <w:sz w:val="21"/>
          <w:szCs w:val="21"/>
        </w:rPr>
        <w:t>4</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57A8AE94" w14:textId="77777777" w:rsidR="0081632A" w:rsidRDefault="0081632A" w:rsidP="008B7DD4">
      <w:pPr>
        <w:pStyle w:val="BodyText"/>
        <w:rPr>
          <w:rFonts w:ascii="Arial" w:hAnsi="Arial" w:cs="Arial"/>
          <w:sz w:val="21"/>
          <w:szCs w:val="21"/>
        </w:rPr>
      </w:pPr>
    </w:p>
    <w:p w14:paraId="7D3E45EB" w14:textId="77777777"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807A35">
        <w:rPr>
          <w:rFonts w:ascii="Arial" w:hAnsi="Arial" w:cs="Arial"/>
          <w:b/>
          <w:sz w:val="21"/>
          <w:szCs w:val="21"/>
        </w:rPr>
        <w:t xml:space="preserve">March </w:t>
      </w:r>
      <w:r w:rsidR="00206129">
        <w:rPr>
          <w:rFonts w:ascii="Arial" w:hAnsi="Arial" w:cs="Arial"/>
          <w:b/>
          <w:sz w:val="21"/>
          <w:szCs w:val="21"/>
        </w:rPr>
        <w:t>1</w:t>
      </w:r>
      <w:r w:rsidR="00153F20">
        <w:rPr>
          <w:rFonts w:ascii="Arial" w:hAnsi="Arial" w:cs="Arial"/>
          <w:b/>
          <w:sz w:val="21"/>
          <w:szCs w:val="21"/>
        </w:rPr>
        <w:t>4</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5"/>
    </w:p>
    <w:p w14:paraId="590D5217" w14:textId="77777777" w:rsidR="00E700B1" w:rsidRPr="0068375F" w:rsidRDefault="00E700B1"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826087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7B91B2B4"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4AAA58C2"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041BF687" w14:textId="77777777" w:rsidR="00D720E5" w:rsidRPr="0068375F" w:rsidRDefault="00D720E5" w:rsidP="00D720E5">
      <w:pPr>
        <w:pStyle w:val="BodyText"/>
        <w:ind w:left="720"/>
        <w:rPr>
          <w:rFonts w:ascii="Arial" w:hAnsi="Arial" w:cs="Arial"/>
          <w:sz w:val="21"/>
          <w:szCs w:val="21"/>
        </w:rPr>
      </w:pPr>
    </w:p>
    <w:p w14:paraId="3FCD49AC"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19020E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4865B3A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p w14:paraId="16470480" w14:textId="77777777" w:rsidR="001C6B35" w:rsidRPr="0068375F" w:rsidRDefault="004D361B"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19FD" w14:textId="77777777" w:rsidR="004D361B" w:rsidRDefault="004D361B" w:rsidP="002C77C5">
      <w:r>
        <w:separator/>
      </w:r>
    </w:p>
  </w:endnote>
  <w:endnote w:type="continuationSeparator" w:id="0">
    <w:p w14:paraId="7FA2805C" w14:textId="77777777" w:rsidR="004D361B" w:rsidRDefault="004D361B"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BBCA" w14:textId="77777777" w:rsidR="004D361B" w:rsidRDefault="004D361B" w:rsidP="002C77C5">
      <w:r>
        <w:separator/>
      </w:r>
    </w:p>
  </w:footnote>
  <w:footnote w:type="continuationSeparator" w:id="0">
    <w:p w14:paraId="4719B1CA" w14:textId="77777777" w:rsidR="004D361B" w:rsidRDefault="004D361B"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572D"/>
    <w:rsid w:val="0003484D"/>
    <w:rsid w:val="000512B7"/>
    <w:rsid w:val="00076B91"/>
    <w:rsid w:val="00083EFE"/>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7358"/>
    <w:rsid w:val="00141F8F"/>
    <w:rsid w:val="00144B04"/>
    <w:rsid w:val="00153F20"/>
    <w:rsid w:val="00161C00"/>
    <w:rsid w:val="00170150"/>
    <w:rsid w:val="00172C05"/>
    <w:rsid w:val="0018231C"/>
    <w:rsid w:val="00190412"/>
    <w:rsid w:val="001B3634"/>
    <w:rsid w:val="001B3DD0"/>
    <w:rsid w:val="001B6999"/>
    <w:rsid w:val="001C7525"/>
    <w:rsid w:val="001E2CBD"/>
    <w:rsid w:val="001E77E1"/>
    <w:rsid w:val="001F2CE1"/>
    <w:rsid w:val="001F76E3"/>
    <w:rsid w:val="002044C8"/>
    <w:rsid w:val="00206129"/>
    <w:rsid w:val="00212CA9"/>
    <w:rsid w:val="002135B2"/>
    <w:rsid w:val="00225303"/>
    <w:rsid w:val="002449A4"/>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921A3"/>
    <w:rsid w:val="003951B7"/>
    <w:rsid w:val="00397990"/>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6FDB"/>
    <w:rsid w:val="005407D5"/>
    <w:rsid w:val="00543C1A"/>
    <w:rsid w:val="00547FEE"/>
    <w:rsid w:val="00554E41"/>
    <w:rsid w:val="00560B6D"/>
    <w:rsid w:val="00561D6F"/>
    <w:rsid w:val="005742CC"/>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C3466"/>
    <w:rsid w:val="006D2EBA"/>
    <w:rsid w:val="006E0A7C"/>
    <w:rsid w:val="006E1180"/>
    <w:rsid w:val="006E539F"/>
    <w:rsid w:val="006E58ED"/>
    <w:rsid w:val="006F0153"/>
    <w:rsid w:val="006F0242"/>
    <w:rsid w:val="006F7566"/>
    <w:rsid w:val="007120C2"/>
    <w:rsid w:val="00713536"/>
    <w:rsid w:val="00714DB7"/>
    <w:rsid w:val="00716F83"/>
    <w:rsid w:val="00724035"/>
    <w:rsid w:val="0072706C"/>
    <w:rsid w:val="00730ACD"/>
    <w:rsid w:val="00745EE4"/>
    <w:rsid w:val="00764AEA"/>
    <w:rsid w:val="007808CF"/>
    <w:rsid w:val="00790E7A"/>
    <w:rsid w:val="00796C9D"/>
    <w:rsid w:val="007A0709"/>
    <w:rsid w:val="007A3C90"/>
    <w:rsid w:val="007A4CCC"/>
    <w:rsid w:val="007A52A3"/>
    <w:rsid w:val="007B2CDD"/>
    <w:rsid w:val="007B6A52"/>
    <w:rsid w:val="007C158E"/>
    <w:rsid w:val="007C4472"/>
    <w:rsid w:val="007D27B4"/>
    <w:rsid w:val="007D57A0"/>
    <w:rsid w:val="007E5965"/>
    <w:rsid w:val="00807A35"/>
    <w:rsid w:val="0081632A"/>
    <w:rsid w:val="00817C79"/>
    <w:rsid w:val="008370F2"/>
    <w:rsid w:val="008459B9"/>
    <w:rsid w:val="00855D62"/>
    <w:rsid w:val="00861907"/>
    <w:rsid w:val="008702CC"/>
    <w:rsid w:val="00872A67"/>
    <w:rsid w:val="00886F54"/>
    <w:rsid w:val="0088720C"/>
    <w:rsid w:val="008916C0"/>
    <w:rsid w:val="008B43E8"/>
    <w:rsid w:val="008B7DD4"/>
    <w:rsid w:val="008C5A0B"/>
    <w:rsid w:val="008C74C8"/>
    <w:rsid w:val="008D136D"/>
    <w:rsid w:val="008E159E"/>
    <w:rsid w:val="008F1166"/>
    <w:rsid w:val="008F780E"/>
    <w:rsid w:val="009029C6"/>
    <w:rsid w:val="009166E3"/>
    <w:rsid w:val="009273F0"/>
    <w:rsid w:val="00927709"/>
    <w:rsid w:val="00932257"/>
    <w:rsid w:val="00951DCB"/>
    <w:rsid w:val="0095252A"/>
    <w:rsid w:val="0095735D"/>
    <w:rsid w:val="00967413"/>
    <w:rsid w:val="00967A07"/>
    <w:rsid w:val="009716C5"/>
    <w:rsid w:val="00995021"/>
    <w:rsid w:val="00995378"/>
    <w:rsid w:val="009A10E9"/>
    <w:rsid w:val="009B0E49"/>
    <w:rsid w:val="009B6FDC"/>
    <w:rsid w:val="009C4C27"/>
    <w:rsid w:val="009D084F"/>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D3C88"/>
    <w:rsid w:val="00AD3E02"/>
    <w:rsid w:val="00AE1D03"/>
    <w:rsid w:val="00AF1A0E"/>
    <w:rsid w:val="00AF4100"/>
    <w:rsid w:val="00AF52FE"/>
    <w:rsid w:val="00AF5FF4"/>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139E"/>
    <w:rsid w:val="00BF53DB"/>
    <w:rsid w:val="00C0368D"/>
    <w:rsid w:val="00C131AC"/>
    <w:rsid w:val="00C2425E"/>
    <w:rsid w:val="00C2438E"/>
    <w:rsid w:val="00C27D51"/>
    <w:rsid w:val="00C55D82"/>
    <w:rsid w:val="00C64A0E"/>
    <w:rsid w:val="00C7673E"/>
    <w:rsid w:val="00C8488F"/>
    <w:rsid w:val="00C9127B"/>
    <w:rsid w:val="00CA0A99"/>
    <w:rsid w:val="00CB2AA3"/>
    <w:rsid w:val="00CB3A66"/>
    <w:rsid w:val="00CC4456"/>
    <w:rsid w:val="00CD132B"/>
    <w:rsid w:val="00CD2BAA"/>
    <w:rsid w:val="00CD385A"/>
    <w:rsid w:val="00CD40DF"/>
    <w:rsid w:val="00CE7631"/>
    <w:rsid w:val="00CF52A1"/>
    <w:rsid w:val="00CF6411"/>
    <w:rsid w:val="00D01A56"/>
    <w:rsid w:val="00D17FD6"/>
    <w:rsid w:val="00D3130A"/>
    <w:rsid w:val="00D3224A"/>
    <w:rsid w:val="00D50014"/>
    <w:rsid w:val="00D502D6"/>
    <w:rsid w:val="00D516BC"/>
    <w:rsid w:val="00D60FB1"/>
    <w:rsid w:val="00D65103"/>
    <w:rsid w:val="00D720E5"/>
    <w:rsid w:val="00D8413E"/>
    <w:rsid w:val="00D84748"/>
    <w:rsid w:val="00D86273"/>
    <w:rsid w:val="00D862AF"/>
    <w:rsid w:val="00D90835"/>
    <w:rsid w:val="00D9526C"/>
    <w:rsid w:val="00DB064C"/>
    <w:rsid w:val="00DB29C8"/>
    <w:rsid w:val="00DB7081"/>
    <w:rsid w:val="00DC2D77"/>
    <w:rsid w:val="00DC435F"/>
    <w:rsid w:val="00DC6755"/>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A420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61846"/>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218F5B5C-8DD2-4DD8-A640-25DCB0D4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4</cp:revision>
  <cp:lastPrinted>2022-02-18T08:34:00Z</cp:lastPrinted>
  <dcterms:created xsi:type="dcterms:W3CDTF">2022-02-18T08:34:00Z</dcterms:created>
  <dcterms:modified xsi:type="dcterms:W3CDTF">2022-02-18T08:51:00Z</dcterms:modified>
</cp:coreProperties>
</file>