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328D" w14:textId="77777777" w:rsidR="002C77C5" w:rsidRDefault="002C77C5" w:rsidP="002C77C5">
      <w:pPr>
        <w:tabs>
          <w:tab w:val="center" w:pos="4680"/>
        </w:tabs>
        <w:jc w:val="center"/>
        <w:rPr>
          <w:b/>
          <w:i/>
          <w:noProof/>
          <w:sz w:val="36"/>
        </w:rPr>
      </w:pPr>
      <w:r>
        <w:rPr>
          <w:b/>
          <w:i/>
          <w:noProof/>
          <w:sz w:val="36"/>
        </w:rPr>
        <w:drawing>
          <wp:inline distT="0" distB="0" distL="0" distR="0" wp14:anchorId="05D38E95" wp14:editId="20119AD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8D20CA"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212FCFD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4245E2A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0E15995C"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6DA90CBA" w14:textId="77777777" w:rsidR="002C77C5" w:rsidRDefault="002C77C5" w:rsidP="00A52E8C">
      <w:pPr>
        <w:rPr>
          <w:color w:val="0000FF"/>
          <w:sz w:val="20"/>
          <w:u w:val="single"/>
        </w:rPr>
      </w:pPr>
    </w:p>
    <w:p w14:paraId="095A1F27" w14:textId="77777777" w:rsidR="002C77C5" w:rsidRPr="0068375F" w:rsidRDefault="002C77C5" w:rsidP="002C77C5">
      <w:pPr>
        <w:jc w:val="center"/>
        <w:rPr>
          <w:rFonts w:asciiTheme="minorHAnsi" w:hAnsiTheme="minorHAnsi" w:cstheme="minorHAnsi"/>
          <w:color w:val="0000FF"/>
          <w:sz w:val="20"/>
          <w:u w:val="single"/>
        </w:rPr>
      </w:pPr>
    </w:p>
    <w:p w14:paraId="6169DE14"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357986F9"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123BD2E8" w14:textId="36632128" w:rsidR="00AF4100" w:rsidRDefault="008F780E" w:rsidP="00FD600C">
      <w:pPr>
        <w:pStyle w:val="BodyText"/>
        <w:jc w:val="center"/>
        <w:rPr>
          <w:rFonts w:ascii="Arial" w:hAnsi="Arial" w:cs="Arial"/>
          <w:b/>
        </w:rPr>
      </w:pPr>
      <w:bookmarkStart w:id="1" w:name="_Hlk94794603"/>
      <w:bookmarkStart w:id="2" w:name="_Hlk96092412"/>
      <w:bookmarkStart w:id="3" w:name="_Hlk25764610"/>
      <w:r w:rsidRPr="0068375F">
        <w:rPr>
          <w:rFonts w:ascii="Arial" w:hAnsi="Arial" w:cs="Arial"/>
          <w:b/>
        </w:rPr>
        <w:t>Supply</w:t>
      </w:r>
      <w:r w:rsidR="00F34991">
        <w:rPr>
          <w:rFonts w:ascii="Arial" w:hAnsi="Arial" w:cs="Arial"/>
          <w:b/>
        </w:rPr>
        <w:t xml:space="preserve">, </w:t>
      </w:r>
      <w:r w:rsidRPr="0068375F">
        <w:rPr>
          <w:rFonts w:ascii="Arial" w:hAnsi="Arial" w:cs="Arial"/>
          <w:b/>
        </w:rPr>
        <w:t>Delivery</w:t>
      </w:r>
      <w:r w:rsidR="00F34991">
        <w:rPr>
          <w:rFonts w:ascii="Arial" w:hAnsi="Arial" w:cs="Arial"/>
          <w:b/>
        </w:rPr>
        <w:t xml:space="preserve"> and Installation</w:t>
      </w:r>
      <w:r w:rsidRPr="0068375F">
        <w:rPr>
          <w:rFonts w:ascii="Arial" w:hAnsi="Arial" w:cs="Arial"/>
          <w:b/>
        </w:rPr>
        <w:t xml:space="preserve"> of </w:t>
      </w:r>
      <w:bookmarkEnd w:id="1"/>
      <w:r w:rsidR="00536FDB">
        <w:rPr>
          <w:rFonts w:ascii="Arial" w:hAnsi="Arial" w:cs="Arial"/>
          <w:b/>
        </w:rPr>
        <w:t xml:space="preserve">One (1) </w:t>
      </w:r>
      <w:r w:rsidR="00F34991">
        <w:rPr>
          <w:rFonts w:ascii="Arial" w:hAnsi="Arial" w:cs="Arial"/>
          <w:b/>
        </w:rPr>
        <w:t>lot</w:t>
      </w:r>
      <w:r w:rsidR="00536FDB">
        <w:rPr>
          <w:rFonts w:ascii="Arial" w:hAnsi="Arial" w:cs="Arial"/>
          <w:b/>
        </w:rPr>
        <w:t xml:space="preserve"> </w:t>
      </w:r>
      <w:r w:rsidR="00F34991">
        <w:rPr>
          <w:rFonts w:ascii="Arial" w:hAnsi="Arial" w:cs="Arial"/>
          <w:b/>
        </w:rPr>
        <w:t>of Cable Wires (Networking-DOH iHOMIS)</w:t>
      </w:r>
      <w:r w:rsidR="00536FDB">
        <w:rPr>
          <w:rFonts w:ascii="Arial" w:hAnsi="Arial" w:cs="Arial"/>
          <w:b/>
        </w:rPr>
        <w:t xml:space="preserve"> at </w:t>
      </w:r>
      <w:r w:rsidR="00F34991">
        <w:rPr>
          <w:rFonts w:ascii="Arial" w:hAnsi="Arial" w:cs="Arial"/>
          <w:b/>
        </w:rPr>
        <w:t>Provincial Health</w:t>
      </w:r>
      <w:r w:rsidR="00536FDB">
        <w:rPr>
          <w:rFonts w:ascii="Arial" w:hAnsi="Arial" w:cs="Arial"/>
          <w:b/>
        </w:rPr>
        <w:t xml:space="preserve"> Office, Lingayen, Pangasinan </w:t>
      </w:r>
      <w:bookmarkStart w:id="4" w:name="_Hlk96093866"/>
      <w:r w:rsidR="00D85F65">
        <w:rPr>
          <w:rFonts w:ascii="Arial" w:hAnsi="Arial" w:cs="Arial"/>
          <w:b/>
        </w:rPr>
        <w:t>[</w:t>
      </w:r>
      <w:r w:rsidR="00536FDB">
        <w:rPr>
          <w:rFonts w:ascii="Arial" w:hAnsi="Arial" w:cs="Arial"/>
          <w:b/>
        </w:rPr>
        <w:t xml:space="preserve">for the </w:t>
      </w:r>
      <w:r w:rsidR="00F34991">
        <w:rPr>
          <w:rFonts w:ascii="Arial" w:hAnsi="Arial" w:cs="Arial"/>
          <w:b/>
        </w:rPr>
        <w:t>use of the 14 Government Hospitals Computerization (DOH-iHOMIS)]</w:t>
      </w:r>
      <w:bookmarkEnd w:id="2"/>
      <w:bookmarkEnd w:id="4"/>
    </w:p>
    <w:bookmarkEnd w:id="3"/>
    <w:p w14:paraId="1C16B698" w14:textId="77777777" w:rsidR="0068375F" w:rsidRPr="0068375F" w:rsidRDefault="0068375F" w:rsidP="002C77C5">
      <w:pPr>
        <w:pStyle w:val="BodyText"/>
        <w:jc w:val="center"/>
        <w:rPr>
          <w:rFonts w:ascii="Arial" w:hAnsi="Arial" w:cs="Arial"/>
          <w:b/>
        </w:rPr>
      </w:pPr>
    </w:p>
    <w:p w14:paraId="2E67B46B" w14:textId="6286D98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511FB2">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137358">
        <w:rPr>
          <w:rFonts w:ascii="Arial" w:hAnsi="Arial" w:cs="Arial"/>
          <w:sz w:val="22"/>
          <w:szCs w:val="22"/>
        </w:rPr>
        <w:t>2</w:t>
      </w:r>
      <w:r w:rsidR="00F34991">
        <w:rPr>
          <w:rFonts w:ascii="Arial" w:hAnsi="Arial" w:cs="Arial"/>
          <w:sz w:val="22"/>
          <w:szCs w:val="22"/>
        </w:rPr>
        <w:t>7</w:t>
      </w:r>
      <w:r w:rsidR="00536FDB">
        <w:rPr>
          <w:rFonts w:ascii="Arial" w:hAnsi="Arial" w:cs="Arial"/>
          <w:sz w:val="22"/>
          <w:szCs w:val="22"/>
        </w:rPr>
        <w:t>3</w:t>
      </w:r>
      <w:r>
        <w:rPr>
          <w:rFonts w:ascii="Arial" w:hAnsi="Arial" w:cs="Arial"/>
          <w:sz w:val="22"/>
          <w:szCs w:val="22"/>
        </w:rPr>
        <w:t>-G</w:t>
      </w:r>
    </w:p>
    <w:p w14:paraId="5B81467C" w14:textId="77777777" w:rsidR="002C77C5" w:rsidRPr="0068375F" w:rsidRDefault="002C77C5" w:rsidP="002C77C5">
      <w:pPr>
        <w:pStyle w:val="BodyText"/>
        <w:jc w:val="left"/>
        <w:rPr>
          <w:rFonts w:ascii="Arial" w:hAnsi="Arial" w:cs="Arial"/>
        </w:rPr>
      </w:pPr>
    </w:p>
    <w:p w14:paraId="0979E62E" w14:textId="4A268234" w:rsidR="00536FDB" w:rsidRPr="00536FDB" w:rsidRDefault="002C77C5" w:rsidP="0081632A">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bookmarkStart w:id="5" w:name="_Hlk96094881"/>
      <w:r w:rsidR="00802A1A">
        <w:rPr>
          <w:rFonts w:ascii="Arial" w:hAnsi="Arial" w:cs="Arial"/>
          <w:b/>
          <w:sz w:val="21"/>
          <w:szCs w:val="21"/>
        </w:rPr>
        <w:t>Machineries and Equipment/Financing of Hospital Computerization (iHOMIS-Integrated Hospital Operations Management Information System)</w:t>
      </w:r>
      <w:bookmarkEnd w:id="5"/>
      <w:r w:rsidR="00802A1A">
        <w:rPr>
          <w:rFonts w:ascii="Arial" w:hAnsi="Arial" w:cs="Arial"/>
          <w:b/>
          <w:sz w:val="21"/>
          <w:szCs w:val="21"/>
        </w:rPr>
        <w:t xml:space="preserve"> </w:t>
      </w:r>
      <w:r w:rsidR="00536FDB">
        <w:rPr>
          <w:rFonts w:ascii="Arial" w:hAnsi="Arial" w:cs="Arial"/>
          <w:b/>
          <w:sz w:val="21"/>
          <w:szCs w:val="21"/>
        </w:rPr>
        <w:t>(PR#2022-02-10</w:t>
      </w:r>
      <w:r w:rsidR="00802A1A">
        <w:rPr>
          <w:rFonts w:ascii="Arial" w:hAnsi="Arial" w:cs="Arial"/>
          <w:b/>
          <w:sz w:val="21"/>
          <w:szCs w:val="21"/>
        </w:rPr>
        <w:t>60</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F34991">
        <w:rPr>
          <w:rFonts w:ascii="Arial" w:hAnsi="Arial" w:cs="Arial"/>
          <w:b/>
          <w:sz w:val="21"/>
          <w:szCs w:val="21"/>
        </w:rPr>
        <w:t>Five</w:t>
      </w:r>
      <w:r w:rsidR="0081632A">
        <w:rPr>
          <w:rFonts w:ascii="Arial" w:hAnsi="Arial" w:cs="Arial"/>
          <w:b/>
          <w:sz w:val="21"/>
          <w:szCs w:val="21"/>
        </w:rPr>
        <w:t xml:space="preserve"> </w:t>
      </w:r>
      <w:r w:rsidR="00807A35">
        <w:rPr>
          <w:rFonts w:ascii="Arial" w:hAnsi="Arial" w:cs="Arial"/>
          <w:b/>
          <w:sz w:val="21"/>
          <w:szCs w:val="21"/>
        </w:rPr>
        <w:t xml:space="preserve">Million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F34991">
        <w:rPr>
          <w:rFonts w:ascii="Arial" w:hAnsi="Arial" w:cs="Arial"/>
          <w:b/>
          <w:sz w:val="21"/>
          <w:szCs w:val="21"/>
        </w:rPr>
        <w:t>5</w:t>
      </w:r>
      <w:r w:rsidR="004A2BDA">
        <w:rPr>
          <w:rFonts w:ascii="Arial" w:hAnsi="Arial" w:cs="Arial"/>
          <w:b/>
          <w:sz w:val="21"/>
          <w:szCs w:val="21"/>
        </w:rPr>
        <w:t>,</w:t>
      </w:r>
      <w:r w:rsidR="00F34991">
        <w:rPr>
          <w:rFonts w:ascii="Arial" w:hAnsi="Arial" w:cs="Arial"/>
          <w:b/>
          <w:sz w:val="21"/>
          <w:szCs w:val="21"/>
        </w:rPr>
        <w:t>0</w:t>
      </w:r>
      <w:r w:rsidR="00536FDB">
        <w:rPr>
          <w:rFonts w:ascii="Arial" w:hAnsi="Arial" w:cs="Arial"/>
          <w:b/>
          <w:sz w:val="21"/>
          <w:szCs w:val="21"/>
        </w:rPr>
        <w:t>00,000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F34991" w:rsidRPr="00F34991">
        <w:rPr>
          <w:rFonts w:ascii="Arial" w:hAnsi="Arial" w:cs="Arial"/>
          <w:b/>
          <w:sz w:val="21"/>
          <w:szCs w:val="21"/>
        </w:rPr>
        <w:t>Supply, Delivery and Installation of One (1) lot of Cable Wires (Networking-DOH iHOMIS) at Provincial Health Office, Lingayen, Pangasinan {for the use of the 14 Government Hospitals Computerization (DOH-iHOMIS)]</w:t>
      </w:r>
      <w:r w:rsidRPr="00D65103">
        <w:rPr>
          <w:rFonts w:ascii="Arial" w:hAnsi="Arial" w:cs="Arial"/>
          <w:sz w:val="21"/>
          <w:szCs w:val="21"/>
        </w:rPr>
        <w:t xml:space="preserve">. </w:t>
      </w:r>
    </w:p>
    <w:p w14:paraId="2480321A" w14:textId="77777777" w:rsidR="00536FDB" w:rsidRDefault="00536FDB" w:rsidP="00536FDB">
      <w:pPr>
        <w:pStyle w:val="BodyText"/>
        <w:ind w:left="720"/>
        <w:rPr>
          <w:rFonts w:ascii="Arial" w:hAnsi="Arial" w:cs="Arial"/>
          <w:b/>
          <w:sz w:val="21"/>
          <w:szCs w:val="21"/>
        </w:rPr>
      </w:pPr>
    </w:p>
    <w:p w14:paraId="650EDC8B" w14:textId="77777777" w:rsidR="00536FDB" w:rsidRDefault="00536FDB" w:rsidP="00536FDB">
      <w:pPr>
        <w:pStyle w:val="BodyText"/>
        <w:ind w:left="720"/>
        <w:rPr>
          <w:rFonts w:ascii="Arial" w:hAnsi="Arial" w:cs="Arial"/>
          <w:b/>
          <w:sz w:val="21"/>
          <w:szCs w:val="21"/>
        </w:rPr>
      </w:pPr>
      <w:r>
        <w:rPr>
          <w:rFonts w:ascii="Arial" w:hAnsi="Arial" w:cs="Arial"/>
          <w:b/>
          <w:sz w:val="21"/>
          <w:szCs w:val="21"/>
        </w:rPr>
        <w:t>Specifications:</w:t>
      </w:r>
    </w:p>
    <w:p w14:paraId="062FBD2E" w14:textId="77777777" w:rsidR="007D57A0" w:rsidRDefault="00724035" w:rsidP="007D57A0">
      <w:pPr>
        <w:pStyle w:val="BodyText"/>
        <w:ind w:left="2160"/>
        <w:rPr>
          <w:rFonts w:ascii="Arial" w:hAnsi="Arial" w:cs="Arial"/>
          <w:bCs/>
          <w:sz w:val="21"/>
          <w:szCs w:val="21"/>
        </w:rPr>
      </w:pPr>
      <w:r>
        <w:rPr>
          <w:rFonts w:ascii="Arial" w:hAnsi="Arial" w:cs="Arial"/>
          <w:bCs/>
          <w:sz w:val="21"/>
          <w:szCs w:val="21"/>
        </w:rPr>
        <w:t>Installation of cable wires (Networking-DOH iHOMIS)</w:t>
      </w:r>
    </w:p>
    <w:p w14:paraId="70794AC6"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-Fiber</w:t>
      </w:r>
    </w:p>
    <w:p w14:paraId="78368F8D"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-Fiber Switches</w:t>
      </w:r>
    </w:p>
    <w:p w14:paraId="602E1DB7"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-Fiber Box</w:t>
      </w:r>
    </w:p>
    <w:p w14:paraId="6436DB4E"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-Layer Switch</w:t>
      </w:r>
    </w:p>
    <w:p w14:paraId="278839C5"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-Manageable Switch</w:t>
      </w:r>
    </w:p>
    <w:p w14:paraId="301D0CC4"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-UTP Cables</w:t>
      </w:r>
    </w:p>
    <w:p w14:paraId="657F78A4"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-Switches</w:t>
      </w:r>
    </w:p>
    <w:p w14:paraId="664429AE"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-RJ45</w:t>
      </w:r>
    </w:p>
    <w:p w14:paraId="5FFFECF3"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-Pipes</w:t>
      </w:r>
    </w:p>
    <w:p w14:paraId="7831FFF7" w14:textId="77777777" w:rsidR="00724035" w:rsidRDefault="00724035" w:rsidP="007D57A0">
      <w:pPr>
        <w:pStyle w:val="BodyText"/>
        <w:ind w:left="2160"/>
        <w:rPr>
          <w:rFonts w:ascii="Arial" w:hAnsi="Arial" w:cs="Arial"/>
          <w:b/>
          <w:bCs/>
          <w:sz w:val="21"/>
          <w:szCs w:val="21"/>
        </w:rPr>
      </w:pPr>
      <w:r>
        <w:rPr>
          <w:rFonts w:ascii="Arial" w:hAnsi="Arial" w:cs="Arial"/>
          <w:b/>
          <w:bCs/>
          <w:sz w:val="21"/>
          <w:szCs w:val="21"/>
        </w:rPr>
        <w:t>Area/Section/Office</w:t>
      </w:r>
    </w:p>
    <w:p w14:paraId="313590D5"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-Emergency Room</w:t>
      </w:r>
    </w:p>
    <w:p w14:paraId="6F01F6A5"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-Hospital Wards (Number of wards depending on the existing wards per   Hospital</w:t>
      </w:r>
    </w:p>
    <w:p w14:paraId="39600BC8"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-Pharmacy</w:t>
      </w:r>
    </w:p>
    <w:p w14:paraId="34B0CA9A"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-Laboratory</w:t>
      </w:r>
    </w:p>
    <w:p w14:paraId="7D5952B4"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-X-ray/Dental</w:t>
      </w:r>
    </w:p>
    <w:p w14:paraId="66C6BEA5"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-Philhealth</w:t>
      </w:r>
    </w:p>
    <w:p w14:paraId="718CB880"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-Biling Section</w:t>
      </w:r>
    </w:p>
    <w:p w14:paraId="3E8EEA4E"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-Accounting</w:t>
      </w:r>
    </w:p>
    <w:p w14:paraId="0BBF8A15"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-Cashier</w:t>
      </w:r>
    </w:p>
    <w:p w14:paraId="4E20EFA4"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-Medical Records Office</w:t>
      </w:r>
    </w:p>
    <w:p w14:paraId="60964044" w14:textId="77777777" w:rsidR="00724035" w:rsidRDefault="00724035" w:rsidP="007D57A0">
      <w:pPr>
        <w:pStyle w:val="BodyText"/>
        <w:ind w:left="2160"/>
        <w:rPr>
          <w:rFonts w:ascii="Arial" w:hAnsi="Arial" w:cs="Arial"/>
          <w:bCs/>
          <w:sz w:val="21"/>
          <w:szCs w:val="21"/>
        </w:rPr>
      </w:pPr>
      <w:r>
        <w:rPr>
          <w:rFonts w:ascii="Arial" w:hAnsi="Arial" w:cs="Arial"/>
          <w:bCs/>
          <w:sz w:val="21"/>
          <w:szCs w:val="21"/>
        </w:rPr>
        <w:t>-Medical Social Welfare Office</w:t>
      </w:r>
    </w:p>
    <w:p w14:paraId="7F2C5ACC" w14:textId="283C612D" w:rsidR="00724035" w:rsidRPr="00724035" w:rsidRDefault="00724035" w:rsidP="007D57A0">
      <w:pPr>
        <w:pStyle w:val="BodyText"/>
        <w:ind w:left="2160"/>
        <w:rPr>
          <w:rFonts w:ascii="Arial" w:hAnsi="Arial" w:cs="Arial"/>
          <w:bCs/>
          <w:sz w:val="21"/>
          <w:szCs w:val="21"/>
        </w:rPr>
      </w:pPr>
      <w:r>
        <w:rPr>
          <w:rFonts w:ascii="Arial" w:hAnsi="Arial" w:cs="Arial"/>
          <w:bCs/>
          <w:sz w:val="21"/>
          <w:szCs w:val="21"/>
        </w:rPr>
        <w:t>-Special Services:</w:t>
      </w:r>
      <w:r w:rsidR="008E4244">
        <w:rPr>
          <w:rFonts w:ascii="Arial" w:hAnsi="Arial" w:cs="Arial"/>
          <w:bCs/>
          <w:sz w:val="21"/>
          <w:szCs w:val="21"/>
        </w:rPr>
        <w:t xml:space="preserve"> </w:t>
      </w:r>
      <w:r>
        <w:rPr>
          <w:rFonts w:ascii="Arial" w:hAnsi="Arial" w:cs="Arial"/>
          <w:bCs/>
          <w:sz w:val="21"/>
          <w:szCs w:val="21"/>
        </w:rPr>
        <w:t>Dialysis/CT-Scan/Ultrasound/2D Echo</w:t>
      </w:r>
    </w:p>
    <w:p w14:paraId="63A44C1A" w14:textId="77777777" w:rsidR="00536FDB" w:rsidRPr="00536FDB" w:rsidRDefault="00536FDB" w:rsidP="00536FDB">
      <w:pPr>
        <w:pStyle w:val="BodyText"/>
        <w:ind w:left="720"/>
        <w:rPr>
          <w:rFonts w:ascii="Arial" w:hAnsi="Arial" w:cs="Arial"/>
          <w:b/>
          <w:sz w:val="21"/>
          <w:szCs w:val="21"/>
        </w:rPr>
      </w:pPr>
    </w:p>
    <w:p w14:paraId="3108755C" w14:textId="77777777" w:rsidR="00F979F3" w:rsidRPr="0081632A" w:rsidRDefault="002C77C5" w:rsidP="00536FDB">
      <w:pPr>
        <w:pStyle w:val="BodyText"/>
        <w:ind w:left="720"/>
        <w:rPr>
          <w:rFonts w:ascii="Arial" w:hAnsi="Arial" w:cs="Arial"/>
          <w:b/>
          <w:sz w:val="21"/>
          <w:szCs w:val="21"/>
        </w:rPr>
      </w:pPr>
      <w:r w:rsidRPr="0081632A">
        <w:rPr>
          <w:rFonts w:ascii="Arial" w:hAnsi="Arial" w:cs="Arial"/>
          <w:sz w:val="21"/>
          <w:szCs w:val="21"/>
        </w:rPr>
        <w:t>Bids received in excess of the ABC shall be automatically rejected at bid opening.</w:t>
      </w:r>
    </w:p>
    <w:p w14:paraId="2C8B2430" w14:textId="77777777" w:rsidR="006C3466" w:rsidRPr="0068375F" w:rsidRDefault="006C3466" w:rsidP="00A52E8C">
      <w:pPr>
        <w:pStyle w:val="BodyText"/>
        <w:rPr>
          <w:rFonts w:ascii="Arial" w:hAnsi="Arial" w:cs="Arial"/>
          <w:sz w:val="21"/>
          <w:szCs w:val="21"/>
        </w:rPr>
      </w:pPr>
    </w:p>
    <w:p w14:paraId="70F81023" w14:textId="0D8812B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Supply</w:t>
      </w:r>
      <w:r w:rsidR="00F34991">
        <w:rPr>
          <w:rFonts w:ascii="Arial" w:hAnsi="Arial" w:cs="Arial"/>
          <w:b/>
          <w:sz w:val="21"/>
          <w:szCs w:val="21"/>
        </w:rPr>
        <w:t xml:space="preserve">, </w:t>
      </w:r>
      <w:r w:rsidR="0065765F" w:rsidRPr="0068375F">
        <w:rPr>
          <w:rFonts w:ascii="Arial" w:hAnsi="Arial" w:cs="Arial"/>
          <w:b/>
          <w:sz w:val="21"/>
          <w:szCs w:val="21"/>
        </w:rPr>
        <w:t>Delivery</w:t>
      </w:r>
      <w:r w:rsidR="00F34991">
        <w:rPr>
          <w:rFonts w:ascii="Arial" w:hAnsi="Arial" w:cs="Arial"/>
          <w:b/>
          <w:sz w:val="21"/>
          <w:szCs w:val="21"/>
        </w:rPr>
        <w:t xml:space="preserve"> and Installation</w:t>
      </w:r>
      <w:r w:rsidR="0065765F" w:rsidRPr="0068375F">
        <w:rPr>
          <w:rFonts w:ascii="Arial" w:hAnsi="Arial" w:cs="Arial"/>
          <w:b/>
          <w:sz w:val="21"/>
          <w:szCs w:val="21"/>
        </w:rPr>
        <w:t xml:space="preserve"> of </w:t>
      </w:r>
      <w:r w:rsidR="00F34991">
        <w:rPr>
          <w:rFonts w:ascii="Arial" w:hAnsi="Arial" w:cs="Arial"/>
          <w:b/>
          <w:sz w:val="21"/>
          <w:szCs w:val="21"/>
        </w:rPr>
        <w:t>Cable Wires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7901296" w14:textId="77777777" w:rsidR="00A52E8C" w:rsidRPr="0068375F" w:rsidRDefault="00A52E8C" w:rsidP="00A52E8C">
      <w:pPr>
        <w:pStyle w:val="BodyText"/>
        <w:rPr>
          <w:rFonts w:ascii="Arial" w:hAnsi="Arial" w:cs="Arial"/>
          <w:sz w:val="21"/>
          <w:szCs w:val="21"/>
        </w:rPr>
      </w:pPr>
    </w:p>
    <w:p w14:paraId="6D25F8B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6" w:name="_Hlk25764636"/>
    </w:p>
    <w:p w14:paraId="64C3071A" w14:textId="77777777" w:rsidR="00AF1A0E" w:rsidRPr="0068375F" w:rsidRDefault="00AF1A0E" w:rsidP="00AF1A0E">
      <w:pPr>
        <w:pStyle w:val="BodyText"/>
        <w:rPr>
          <w:rFonts w:ascii="Arial" w:hAnsi="Arial" w:cs="Arial"/>
          <w:sz w:val="21"/>
          <w:szCs w:val="21"/>
        </w:rPr>
      </w:pPr>
    </w:p>
    <w:p w14:paraId="27617028" w14:textId="77777777" w:rsidR="00802A1A" w:rsidRDefault="00802A1A" w:rsidP="00332891">
      <w:pPr>
        <w:pStyle w:val="BodyText"/>
        <w:ind w:left="720"/>
        <w:rPr>
          <w:rFonts w:ascii="Arial" w:hAnsi="Arial" w:cs="Arial"/>
          <w:sz w:val="21"/>
          <w:szCs w:val="21"/>
        </w:rPr>
      </w:pPr>
    </w:p>
    <w:p w14:paraId="27264258" w14:textId="77777777" w:rsidR="00802A1A" w:rsidRDefault="00802A1A" w:rsidP="00332891">
      <w:pPr>
        <w:pStyle w:val="BodyText"/>
        <w:ind w:left="720"/>
        <w:rPr>
          <w:rFonts w:ascii="Arial" w:hAnsi="Arial" w:cs="Arial"/>
          <w:sz w:val="21"/>
          <w:szCs w:val="21"/>
        </w:rPr>
      </w:pPr>
    </w:p>
    <w:p w14:paraId="0579AA66" w14:textId="77777777" w:rsidR="00802A1A" w:rsidRDefault="00802A1A" w:rsidP="00332891">
      <w:pPr>
        <w:pStyle w:val="BodyText"/>
        <w:ind w:left="720"/>
        <w:rPr>
          <w:rFonts w:ascii="Arial" w:hAnsi="Arial" w:cs="Arial"/>
          <w:sz w:val="21"/>
          <w:szCs w:val="21"/>
        </w:rPr>
      </w:pPr>
    </w:p>
    <w:p w14:paraId="123D7EBF" w14:textId="77777777" w:rsidR="00802A1A" w:rsidRDefault="00802A1A" w:rsidP="00332891">
      <w:pPr>
        <w:pStyle w:val="BodyText"/>
        <w:ind w:left="720"/>
        <w:rPr>
          <w:rFonts w:ascii="Arial" w:hAnsi="Arial" w:cs="Arial"/>
          <w:sz w:val="21"/>
          <w:szCs w:val="21"/>
        </w:rPr>
      </w:pPr>
    </w:p>
    <w:p w14:paraId="556FBA9B" w14:textId="77777777" w:rsidR="00802A1A" w:rsidRDefault="00802A1A" w:rsidP="00332891">
      <w:pPr>
        <w:pStyle w:val="BodyText"/>
        <w:ind w:left="720"/>
        <w:rPr>
          <w:rFonts w:ascii="Arial" w:hAnsi="Arial" w:cs="Arial"/>
          <w:sz w:val="21"/>
          <w:szCs w:val="21"/>
        </w:rPr>
      </w:pPr>
    </w:p>
    <w:p w14:paraId="2D2783D3" w14:textId="77777777" w:rsidR="00802A1A" w:rsidRDefault="00802A1A" w:rsidP="00332891">
      <w:pPr>
        <w:pStyle w:val="BodyText"/>
        <w:ind w:left="720"/>
        <w:rPr>
          <w:rFonts w:ascii="Arial" w:hAnsi="Arial" w:cs="Arial"/>
          <w:sz w:val="21"/>
          <w:szCs w:val="21"/>
        </w:rPr>
      </w:pPr>
    </w:p>
    <w:p w14:paraId="7138C1EB" w14:textId="77777777" w:rsidR="00802A1A" w:rsidRDefault="00802A1A" w:rsidP="00332891">
      <w:pPr>
        <w:pStyle w:val="BodyText"/>
        <w:ind w:left="720"/>
        <w:rPr>
          <w:rFonts w:ascii="Arial" w:hAnsi="Arial" w:cs="Arial"/>
          <w:sz w:val="21"/>
          <w:szCs w:val="21"/>
        </w:rPr>
      </w:pPr>
    </w:p>
    <w:p w14:paraId="07D7B83C" w14:textId="297436FA" w:rsidR="00F34991" w:rsidRPr="0068375F" w:rsidRDefault="00332891" w:rsidP="00802A1A">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0E38C65" w14:textId="77777777" w:rsidR="00591E70" w:rsidRPr="0068375F" w:rsidRDefault="00591E70" w:rsidP="00332891">
      <w:pPr>
        <w:pStyle w:val="BodyText"/>
        <w:ind w:left="720"/>
        <w:rPr>
          <w:rFonts w:ascii="Arial" w:hAnsi="Arial" w:cs="Arial"/>
          <w:sz w:val="21"/>
          <w:szCs w:val="21"/>
        </w:rPr>
      </w:pPr>
    </w:p>
    <w:p w14:paraId="748DE112" w14:textId="77777777"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7" w:name="_Hlk96070956"/>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bookmarkEnd w:id="7"/>
      <w:r w:rsidRPr="0068375F">
        <w:rPr>
          <w:rFonts w:ascii="Arial" w:hAnsi="Arial" w:cs="Arial"/>
          <w:b/>
          <w:sz w:val="21"/>
          <w:szCs w:val="21"/>
        </w:rPr>
        <w:t>; 8:00 am to 5:00pm</w:t>
      </w:r>
      <w:r w:rsidRPr="0068375F">
        <w:rPr>
          <w:rFonts w:ascii="Arial" w:hAnsi="Arial" w:cs="Arial"/>
          <w:sz w:val="21"/>
          <w:szCs w:val="21"/>
        </w:rPr>
        <w:t>.</w:t>
      </w:r>
    </w:p>
    <w:p w14:paraId="02005C57" w14:textId="77777777" w:rsidR="00591E70" w:rsidRPr="0068375F" w:rsidRDefault="00591E70" w:rsidP="0081632A">
      <w:pPr>
        <w:pStyle w:val="BodyText"/>
        <w:rPr>
          <w:rFonts w:ascii="Arial" w:hAnsi="Arial" w:cs="Arial"/>
          <w:sz w:val="21"/>
          <w:szCs w:val="21"/>
        </w:rPr>
      </w:pPr>
    </w:p>
    <w:p w14:paraId="62E31F30" w14:textId="01B4B6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53F20" w:rsidRPr="00074298">
        <w:rPr>
          <w:rFonts w:ascii="Arial" w:hAnsi="Arial" w:cs="Arial"/>
          <w:b/>
          <w:sz w:val="21"/>
          <w:szCs w:val="21"/>
        </w:rPr>
        <w:t xml:space="preserve">February </w:t>
      </w:r>
      <w:r w:rsidR="00153F20">
        <w:rPr>
          <w:rFonts w:ascii="Arial" w:hAnsi="Arial" w:cs="Arial"/>
          <w:b/>
          <w:sz w:val="21"/>
          <w:szCs w:val="21"/>
        </w:rPr>
        <w:t>21</w:t>
      </w:r>
      <w:r w:rsidR="00153F20" w:rsidRPr="00074298">
        <w:rPr>
          <w:rFonts w:ascii="Arial" w:hAnsi="Arial" w:cs="Arial"/>
          <w:b/>
          <w:sz w:val="21"/>
          <w:szCs w:val="21"/>
        </w:rPr>
        <w:t>, 2022 – March 1</w:t>
      </w:r>
      <w:r w:rsidR="00153F20">
        <w:rPr>
          <w:rFonts w:ascii="Arial" w:hAnsi="Arial" w:cs="Arial"/>
          <w:b/>
          <w:sz w:val="21"/>
          <w:szCs w:val="21"/>
        </w:rPr>
        <w:t>4</w:t>
      </w:r>
      <w:r w:rsidR="00153F20" w:rsidRPr="00074298">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E5AA5">
        <w:rPr>
          <w:rFonts w:ascii="Arial" w:hAnsi="Arial" w:cs="Arial"/>
          <w:b/>
          <w:sz w:val="21"/>
          <w:szCs w:val="21"/>
        </w:rPr>
        <w:t>Five</w:t>
      </w:r>
      <w:r w:rsidR="00807A3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8E5AA5">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757B4D30" w14:textId="160A3966" w:rsidR="002449A4" w:rsidRDefault="002449A4" w:rsidP="00332891">
      <w:pPr>
        <w:pStyle w:val="BodyText"/>
        <w:ind w:left="720"/>
        <w:rPr>
          <w:rFonts w:ascii="Arial" w:hAnsi="Arial" w:cs="Arial"/>
          <w:sz w:val="21"/>
          <w:szCs w:val="21"/>
        </w:rPr>
      </w:pPr>
    </w:p>
    <w:p w14:paraId="164D198F"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26DA44D0" w14:textId="77777777" w:rsidR="00591E70" w:rsidRPr="0068375F" w:rsidRDefault="00591E70" w:rsidP="00332891">
      <w:pPr>
        <w:pStyle w:val="BodyText"/>
        <w:ind w:left="720"/>
        <w:rPr>
          <w:rFonts w:ascii="Arial" w:hAnsi="Arial" w:cs="Arial"/>
          <w:sz w:val="21"/>
          <w:szCs w:val="21"/>
        </w:rPr>
      </w:pPr>
    </w:p>
    <w:p w14:paraId="1E8EAC71"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8" w:name="_Hlk50462196"/>
      <w:r w:rsidR="00153F20">
        <w:rPr>
          <w:rFonts w:ascii="Arial" w:hAnsi="Arial" w:cs="Arial"/>
          <w:b/>
          <w:sz w:val="21"/>
          <w:szCs w:val="21"/>
        </w:rPr>
        <w:t>March 2</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807A35">
        <w:rPr>
          <w:rFonts w:ascii="Arial" w:hAnsi="Arial" w:cs="Arial"/>
          <w:b/>
          <w:sz w:val="21"/>
          <w:szCs w:val="21"/>
        </w:rPr>
        <w:t>10</w:t>
      </w:r>
      <w:r w:rsidR="005156A1">
        <w:rPr>
          <w:rFonts w:ascii="Arial" w:hAnsi="Arial" w:cs="Arial"/>
          <w:b/>
          <w:sz w:val="21"/>
          <w:szCs w:val="21"/>
        </w:rPr>
        <w:t xml:space="preserve">:00 </w:t>
      </w:r>
      <w:r w:rsidR="00807A35">
        <w:rPr>
          <w:rFonts w:ascii="Arial" w:hAnsi="Arial" w:cs="Arial"/>
          <w:b/>
          <w:sz w:val="21"/>
          <w:szCs w:val="21"/>
        </w:rPr>
        <w:t>a</w:t>
      </w:r>
      <w:r w:rsidR="005156A1" w:rsidRPr="001E77E1">
        <w:rPr>
          <w:rFonts w:ascii="Arial" w:hAnsi="Arial" w:cs="Arial"/>
          <w:b/>
          <w:sz w:val="21"/>
          <w:szCs w:val="21"/>
        </w:rPr>
        <w:t>m</w:t>
      </w:r>
      <w:bookmarkEnd w:id="8"/>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27A2C76" w14:textId="77777777" w:rsidR="00591E70" w:rsidRPr="0068375F" w:rsidRDefault="00591E70" w:rsidP="00591E70">
      <w:pPr>
        <w:pStyle w:val="BodyText"/>
        <w:ind w:left="720"/>
        <w:rPr>
          <w:rFonts w:ascii="Arial" w:hAnsi="Arial" w:cs="Arial"/>
          <w:sz w:val="21"/>
          <w:szCs w:val="21"/>
        </w:rPr>
      </w:pPr>
    </w:p>
    <w:p w14:paraId="04089AAA" w14:textId="77777777"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59221F88" w14:textId="77777777" w:rsidR="0081632A" w:rsidRDefault="0081632A" w:rsidP="008B7DD4">
      <w:pPr>
        <w:pStyle w:val="BodyText"/>
        <w:rPr>
          <w:rFonts w:ascii="Arial" w:hAnsi="Arial" w:cs="Arial"/>
          <w:sz w:val="21"/>
          <w:szCs w:val="21"/>
        </w:rPr>
      </w:pPr>
    </w:p>
    <w:p w14:paraId="0D2091F4" w14:textId="77777777" w:rsidR="00E700B1" w:rsidRDefault="00764AEA" w:rsidP="00206129">
      <w:pPr>
        <w:pStyle w:val="BodyText"/>
        <w:ind w:left="720"/>
        <w:rPr>
          <w:rFonts w:ascii="Arial" w:hAnsi="Arial" w:cs="Arial"/>
          <w:sz w:val="21"/>
          <w:szCs w:val="21"/>
        </w:rPr>
      </w:pPr>
      <w:r w:rsidRPr="0068375F">
        <w:rPr>
          <w:rFonts w:ascii="Arial" w:hAnsi="Arial" w:cs="Arial"/>
          <w:sz w:val="21"/>
          <w:szCs w:val="21"/>
        </w:rPr>
        <w:t xml:space="preserve">Bid opening shall be on </w:t>
      </w:r>
      <w:r w:rsidR="00807A35">
        <w:rPr>
          <w:rFonts w:ascii="Arial" w:hAnsi="Arial" w:cs="Arial"/>
          <w:b/>
          <w:sz w:val="21"/>
          <w:szCs w:val="21"/>
        </w:rPr>
        <w:t xml:space="preserve">March </w:t>
      </w:r>
      <w:r w:rsidR="00206129">
        <w:rPr>
          <w:rFonts w:ascii="Arial" w:hAnsi="Arial" w:cs="Arial"/>
          <w:b/>
          <w:sz w:val="21"/>
          <w:szCs w:val="21"/>
        </w:rPr>
        <w:t>1</w:t>
      </w:r>
      <w:r w:rsidR="00153F20">
        <w:rPr>
          <w:rFonts w:ascii="Arial" w:hAnsi="Arial" w:cs="Arial"/>
          <w:b/>
          <w:sz w:val="21"/>
          <w:szCs w:val="21"/>
        </w:rPr>
        <w:t>4</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6"/>
    </w:p>
    <w:p w14:paraId="358C068C" w14:textId="77777777" w:rsidR="00E700B1" w:rsidRPr="0068375F" w:rsidRDefault="00E700B1" w:rsidP="00764AEA">
      <w:pPr>
        <w:pStyle w:val="BodyText"/>
        <w:ind w:left="720"/>
        <w:rPr>
          <w:rFonts w:ascii="Arial" w:hAnsi="Arial" w:cs="Arial"/>
          <w:sz w:val="21"/>
          <w:szCs w:val="21"/>
        </w:rPr>
      </w:pPr>
    </w:p>
    <w:p w14:paraId="57E3F895"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FC45028" w14:textId="77777777" w:rsidR="00591E70" w:rsidRPr="0068375F" w:rsidRDefault="00591E70" w:rsidP="00591E70">
      <w:pPr>
        <w:pStyle w:val="BodyText"/>
        <w:ind w:left="720"/>
        <w:rPr>
          <w:rFonts w:ascii="Arial" w:hAnsi="Arial" w:cs="Arial"/>
          <w:sz w:val="21"/>
          <w:szCs w:val="21"/>
        </w:rPr>
      </w:pPr>
    </w:p>
    <w:p w14:paraId="0943FB2E"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1007D5BA" w14:textId="77777777" w:rsidR="003D2A1A" w:rsidRPr="0068375F" w:rsidRDefault="003D2A1A" w:rsidP="003D2A1A">
      <w:pPr>
        <w:pStyle w:val="BodyText"/>
        <w:ind w:left="720"/>
        <w:rPr>
          <w:rFonts w:ascii="Arial" w:hAnsi="Arial" w:cs="Arial"/>
          <w:sz w:val="21"/>
          <w:szCs w:val="21"/>
        </w:rPr>
      </w:pPr>
    </w:p>
    <w:p w14:paraId="179EF506"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482AA05A"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65666E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5BB57278" w14:textId="77777777" w:rsidR="00D720E5" w:rsidRPr="0068375F" w:rsidRDefault="00D720E5" w:rsidP="00D720E5">
      <w:pPr>
        <w:pStyle w:val="BodyText"/>
        <w:ind w:left="720"/>
        <w:rPr>
          <w:rFonts w:ascii="Arial" w:hAnsi="Arial" w:cs="Arial"/>
          <w:sz w:val="21"/>
          <w:szCs w:val="21"/>
        </w:rPr>
      </w:pPr>
    </w:p>
    <w:p w14:paraId="5AF5504A"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101619E7"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3AEC5F6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1915AE65"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6FD00B57" w14:textId="77777777" w:rsidR="00D720E5" w:rsidRPr="0068375F" w:rsidRDefault="00D720E5" w:rsidP="00D720E5">
      <w:pPr>
        <w:pStyle w:val="BodyText"/>
        <w:ind w:left="720"/>
        <w:rPr>
          <w:rFonts w:ascii="Arial" w:hAnsi="Arial" w:cs="Arial"/>
          <w:sz w:val="21"/>
          <w:szCs w:val="21"/>
        </w:rPr>
      </w:pPr>
    </w:p>
    <w:p w14:paraId="1B5000B8"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67384CE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75EB7E1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650B3A2" w14:textId="77777777" w:rsidR="00D720E5" w:rsidRPr="0068375F" w:rsidRDefault="00D720E5" w:rsidP="00D720E5">
      <w:pPr>
        <w:pStyle w:val="BodyText"/>
        <w:ind w:left="720"/>
        <w:rPr>
          <w:rFonts w:ascii="Arial" w:hAnsi="Arial" w:cs="Arial"/>
          <w:sz w:val="21"/>
          <w:szCs w:val="21"/>
        </w:rPr>
      </w:pPr>
    </w:p>
    <w:p w14:paraId="41083D1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741D9DF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F42B09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2C7CE42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4E48689B" w14:textId="77777777" w:rsidR="00D720E5" w:rsidRPr="0068375F" w:rsidRDefault="00D720E5" w:rsidP="00D720E5">
      <w:pPr>
        <w:pStyle w:val="BodyText"/>
        <w:rPr>
          <w:rFonts w:ascii="Arial" w:hAnsi="Arial" w:cs="Arial"/>
          <w:sz w:val="21"/>
          <w:szCs w:val="21"/>
        </w:rPr>
      </w:pPr>
    </w:p>
    <w:p w14:paraId="4AE1D900" w14:textId="77777777" w:rsidR="00D720E5" w:rsidRPr="0068375F" w:rsidRDefault="00D720E5" w:rsidP="00D720E5">
      <w:pPr>
        <w:pStyle w:val="BodyText"/>
        <w:ind w:left="720"/>
        <w:rPr>
          <w:rFonts w:ascii="Arial" w:hAnsi="Arial" w:cs="Arial"/>
          <w:sz w:val="21"/>
          <w:szCs w:val="21"/>
        </w:rPr>
      </w:pPr>
    </w:p>
    <w:p w14:paraId="554EB4E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477F154D"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71610FD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33A8FE3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752DB230" w14:textId="77777777" w:rsidR="00D720E5" w:rsidRPr="0068375F" w:rsidRDefault="00D720E5" w:rsidP="00D720E5">
      <w:pPr>
        <w:pStyle w:val="BodyText"/>
        <w:ind w:left="720"/>
        <w:rPr>
          <w:rFonts w:ascii="Arial" w:hAnsi="Arial" w:cs="Arial"/>
          <w:sz w:val="21"/>
          <w:szCs w:val="21"/>
        </w:rPr>
      </w:pPr>
    </w:p>
    <w:p w14:paraId="7519C156" w14:textId="77777777" w:rsidR="002C77C5" w:rsidRPr="0068375F" w:rsidRDefault="002C77C5" w:rsidP="00332891">
      <w:pPr>
        <w:jc w:val="both"/>
        <w:rPr>
          <w:rFonts w:ascii="Arial" w:hAnsi="Arial" w:cs="Arial"/>
          <w:sz w:val="21"/>
          <w:szCs w:val="21"/>
        </w:rPr>
      </w:pPr>
    </w:p>
    <w:p w14:paraId="781B01A4" w14:textId="77777777" w:rsidR="002C77C5" w:rsidRPr="0068375F" w:rsidRDefault="002C77C5" w:rsidP="00332891">
      <w:pPr>
        <w:jc w:val="both"/>
        <w:rPr>
          <w:rFonts w:ascii="Arial" w:hAnsi="Arial" w:cs="Arial"/>
          <w:color w:val="0000FF"/>
          <w:sz w:val="21"/>
          <w:szCs w:val="21"/>
          <w:u w:val="single"/>
        </w:rPr>
      </w:pPr>
    </w:p>
    <w:p w14:paraId="3F1AE518" w14:textId="77777777" w:rsidR="001C6B35" w:rsidRPr="0068375F" w:rsidRDefault="002507A7"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9F53" w14:textId="77777777" w:rsidR="002507A7" w:rsidRDefault="002507A7" w:rsidP="002C77C5">
      <w:r>
        <w:separator/>
      </w:r>
    </w:p>
  </w:endnote>
  <w:endnote w:type="continuationSeparator" w:id="0">
    <w:p w14:paraId="1A6BDA66" w14:textId="77777777" w:rsidR="002507A7" w:rsidRDefault="002507A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C3CB" w14:textId="77777777" w:rsidR="002507A7" w:rsidRDefault="002507A7" w:rsidP="002C77C5">
      <w:r>
        <w:separator/>
      </w:r>
    </w:p>
  </w:footnote>
  <w:footnote w:type="continuationSeparator" w:id="0">
    <w:p w14:paraId="2682B669" w14:textId="77777777" w:rsidR="002507A7" w:rsidRDefault="002507A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12B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C7525"/>
    <w:rsid w:val="001E2CBD"/>
    <w:rsid w:val="001E77E1"/>
    <w:rsid w:val="001F2CE1"/>
    <w:rsid w:val="001F76E3"/>
    <w:rsid w:val="002044C8"/>
    <w:rsid w:val="00206129"/>
    <w:rsid w:val="00212CA9"/>
    <w:rsid w:val="002135B2"/>
    <w:rsid w:val="00225303"/>
    <w:rsid w:val="002449A4"/>
    <w:rsid w:val="00250728"/>
    <w:rsid w:val="002507A7"/>
    <w:rsid w:val="0025150D"/>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4BD2"/>
    <w:rsid w:val="004F7DEF"/>
    <w:rsid w:val="00511FB2"/>
    <w:rsid w:val="005156A1"/>
    <w:rsid w:val="0052414A"/>
    <w:rsid w:val="005312AE"/>
    <w:rsid w:val="00536FDB"/>
    <w:rsid w:val="005407D5"/>
    <w:rsid w:val="00543C1A"/>
    <w:rsid w:val="00547FEE"/>
    <w:rsid w:val="00554E41"/>
    <w:rsid w:val="00560B6D"/>
    <w:rsid w:val="00561D6F"/>
    <w:rsid w:val="005742CC"/>
    <w:rsid w:val="005860B0"/>
    <w:rsid w:val="005861F0"/>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12300"/>
    <w:rsid w:val="00613777"/>
    <w:rsid w:val="00624162"/>
    <w:rsid w:val="006312E4"/>
    <w:rsid w:val="0063656C"/>
    <w:rsid w:val="00637F44"/>
    <w:rsid w:val="00643625"/>
    <w:rsid w:val="00644C9F"/>
    <w:rsid w:val="0064663B"/>
    <w:rsid w:val="00651BB1"/>
    <w:rsid w:val="0065765F"/>
    <w:rsid w:val="00665BAE"/>
    <w:rsid w:val="0068375F"/>
    <w:rsid w:val="00685B1D"/>
    <w:rsid w:val="00686A3F"/>
    <w:rsid w:val="006877C1"/>
    <w:rsid w:val="006975AB"/>
    <w:rsid w:val="006A1138"/>
    <w:rsid w:val="006A4B23"/>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4035"/>
    <w:rsid w:val="0072706C"/>
    <w:rsid w:val="00730ACD"/>
    <w:rsid w:val="00762E60"/>
    <w:rsid w:val="00764AEA"/>
    <w:rsid w:val="007808CF"/>
    <w:rsid w:val="00790E7A"/>
    <w:rsid w:val="00796C9D"/>
    <w:rsid w:val="007A0709"/>
    <w:rsid w:val="007A11DE"/>
    <w:rsid w:val="007A3C90"/>
    <w:rsid w:val="007A4CCC"/>
    <w:rsid w:val="007A52A3"/>
    <w:rsid w:val="007B2CDD"/>
    <w:rsid w:val="007B6A52"/>
    <w:rsid w:val="007C158E"/>
    <w:rsid w:val="007C4472"/>
    <w:rsid w:val="007D27B4"/>
    <w:rsid w:val="007D57A0"/>
    <w:rsid w:val="007E5965"/>
    <w:rsid w:val="00802A1A"/>
    <w:rsid w:val="00807A35"/>
    <w:rsid w:val="0081632A"/>
    <w:rsid w:val="00817C79"/>
    <w:rsid w:val="008370F2"/>
    <w:rsid w:val="008459B9"/>
    <w:rsid w:val="00855D62"/>
    <w:rsid w:val="00861907"/>
    <w:rsid w:val="008702CC"/>
    <w:rsid w:val="00872A67"/>
    <w:rsid w:val="00886F54"/>
    <w:rsid w:val="0088720C"/>
    <w:rsid w:val="008916C0"/>
    <w:rsid w:val="008B43E8"/>
    <w:rsid w:val="008B7DD4"/>
    <w:rsid w:val="008C5A0B"/>
    <w:rsid w:val="008C74C8"/>
    <w:rsid w:val="008D136D"/>
    <w:rsid w:val="008E159E"/>
    <w:rsid w:val="008E4244"/>
    <w:rsid w:val="008E5AA5"/>
    <w:rsid w:val="008F1166"/>
    <w:rsid w:val="008F780E"/>
    <w:rsid w:val="009029C6"/>
    <w:rsid w:val="009273F0"/>
    <w:rsid w:val="00927709"/>
    <w:rsid w:val="00932257"/>
    <w:rsid w:val="00951DCB"/>
    <w:rsid w:val="0095252A"/>
    <w:rsid w:val="0095735D"/>
    <w:rsid w:val="00967413"/>
    <w:rsid w:val="00967A07"/>
    <w:rsid w:val="009716C5"/>
    <w:rsid w:val="00995021"/>
    <w:rsid w:val="00995378"/>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E02"/>
    <w:rsid w:val="00AE1D03"/>
    <w:rsid w:val="00AF1A0E"/>
    <w:rsid w:val="00AF4100"/>
    <w:rsid w:val="00AF52FE"/>
    <w:rsid w:val="00AF5FF4"/>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139E"/>
    <w:rsid w:val="00BF3AC2"/>
    <w:rsid w:val="00BF53DB"/>
    <w:rsid w:val="00C0368D"/>
    <w:rsid w:val="00C131AC"/>
    <w:rsid w:val="00C2425E"/>
    <w:rsid w:val="00C2438E"/>
    <w:rsid w:val="00C27D51"/>
    <w:rsid w:val="00C55D82"/>
    <w:rsid w:val="00C64A0E"/>
    <w:rsid w:val="00C7673E"/>
    <w:rsid w:val="00C9127B"/>
    <w:rsid w:val="00CA0A99"/>
    <w:rsid w:val="00CB2AA3"/>
    <w:rsid w:val="00CB3A66"/>
    <w:rsid w:val="00CC4456"/>
    <w:rsid w:val="00CD132B"/>
    <w:rsid w:val="00CD2BAA"/>
    <w:rsid w:val="00CD385A"/>
    <w:rsid w:val="00CD40DF"/>
    <w:rsid w:val="00CE7631"/>
    <w:rsid w:val="00CF52A1"/>
    <w:rsid w:val="00CF6411"/>
    <w:rsid w:val="00D01A56"/>
    <w:rsid w:val="00D17FD6"/>
    <w:rsid w:val="00D3130A"/>
    <w:rsid w:val="00D3224A"/>
    <w:rsid w:val="00D50014"/>
    <w:rsid w:val="00D502D6"/>
    <w:rsid w:val="00D60FB1"/>
    <w:rsid w:val="00D65103"/>
    <w:rsid w:val="00D720E5"/>
    <w:rsid w:val="00D84748"/>
    <w:rsid w:val="00D85F65"/>
    <w:rsid w:val="00D86273"/>
    <w:rsid w:val="00D862AF"/>
    <w:rsid w:val="00D90835"/>
    <w:rsid w:val="00D9526C"/>
    <w:rsid w:val="00DB064C"/>
    <w:rsid w:val="00DB29C8"/>
    <w:rsid w:val="00DB7081"/>
    <w:rsid w:val="00DC2D77"/>
    <w:rsid w:val="00DC435F"/>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A4209"/>
    <w:rsid w:val="00EA472B"/>
    <w:rsid w:val="00EB2CC4"/>
    <w:rsid w:val="00EC031B"/>
    <w:rsid w:val="00EC436E"/>
    <w:rsid w:val="00EC583E"/>
    <w:rsid w:val="00ED4B2E"/>
    <w:rsid w:val="00EE040E"/>
    <w:rsid w:val="00EE4952"/>
    <w:rsid w:val="00EF0035"/>
    <w:rsid w:val="00EF5A6C"/>
    <w:rsid w:val="00F11D32"/>
    <w:rsid w:val="00F223A9"/>
    <w:rsid w:val="00F34991"/>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7CD2"/>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E291-0C70-4186-B447-84B1CF61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Bac Pangasinan</cp:lastModifiedBy>
  <cp:revision>6</cp:revision>
  <cp:lastPrinted>2022-02-18T08:05:00Z</cp:lastPrinted>
  <dcterms:created xsi:type="dcterms:W3CDTF">2022-02-18T08:01:00Z</dcterms:created>
  <dcterms:modified xsi:type="dcterms:W3CDTF">2022-02-18T08:42:00Z</dcterms:modified>
</cp:coreProperties>
</file>