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B402BFF" w:rsidR="00AF4100" w:rsidRDefault="008F780E" w:rsidP="00FD600C">
      <w:pPr>
        <w:pStyle w:val="BodyText"/>
        <w:jc w:val="center"/>
        <w:rPr>
          <w:rFonts w:ascii="Arial" w:hAnsi="Arial" w:cs="Arial"/>
          <w:b/>
        </w:rPr>
      </w:pPr>
      <w:bookmarkStart w:id="1" w:name="_Hlk94794603"/>
      <w:bookmarkStart w:id="2" w:name="_Hlk96083884"/>
      <w:bookmarkStart w:id="3" w:name="_Hlk96085183"/>
      <w:bookmarkStart w:id="4" w:name="_Hlk25764610"/>
      <w:r w:rsidRPr="0068375F">
        <w:rPr>
          <w:rFonts w:ascii="Arial" w:hAnsi="Arial" w:cs="Arial"/>
          <w:b/>
        </w:rPr>
        <w:t xml:space="preserve">Supply and Delivery of </w:t>
      </w:r>
      <w:bookmarkEnd w:id="1"/>
      <w:r w:rsidR="000B7276">
        <w:rPr>
          <w:rFonts w:ascii="Arial" w:hAnsi="Arial" w:cs="Arial"/>
          <w:b/>
        </w:rPr>
        <w:t>T</w:t>
      </w:r>
      <w:r w:rsidR="001912E0">
        <w:rPr>
          <w:rFonts w:ascii="Arial" w:hAnsi="Arial" w:cs="Arial"/>
          <w:b/>
        </w:rPr>
        <w:t>wo</w:t>
      </w:r>
      <w:r w:rsidR="000B7276">
        <w:rPr>
          <w:rFonts w:ascii="Arial" w:hAnsi="Arial" w:cs="Arial"/>
          <w:b/>
        </w:rPr>
        <w:t xml:space="preserve"> (</w:t>
      </w:r>
      <w:r w:rsidR="001912E0">
        <w:rPr>
          <w:rFonts w:ascii="Arial" w:hAnsi="Arial" w:cs="Arial"/>
          <w:b/>
        </w:rPr>
        <w:t>2</w:t>
      </w:r>
      <w:r w:rsidR="000B7276">
        <w:rPr>
          <w:rFonts w:ascii="Arial" w:hAnsi="Arial" w:cs="Arial"/>
          <w:b/>
        </w:rPr>
        <w:t>)</w:t>
      </w:r>
      <w:r w:rsidR="00536FDB">
        <w:rPr>
          <w:rFonts w:ascii="Arial" w:hAnsi="Arial" w:cs="Arial"/>
          <w:b/>
        </w:rPr>
        <w:t xml:space="preserve"> unit</w:t>
      </w:r>
      <w:r w:rsidR="0056527A">
        <w:rPr>
          <w:rFonts w:ascii="Arial" w:hAnsi="Arial" w:cs="Arial"/>
          <w:b/>
        </w:rPr>
        <w:t>s</w:t>
      </w:r>
      <w:r w:rsidR="00536FDB">
        <w:rPr>
          <w:rFonts w:ascii="Arial" w:hAnsi="Arial" w:cs="Arial"/>
          <w:b/>
        </w:rPr>
        <w:t xml:space="preserve"> </w:t>
      </w:r>
      <w:r w:rsidR="000B7276">
        <w:rPr>
          <w:rFonts w:ascii="Arial" w:hAnsi="Arial" w:cs="Arial"/>
          <w:b/>
        </w:rPr>
        <w:t xml:space="preserve">6-Wheeler </w:t>
      </w:r>
      <w:r w:rsidR="001912E0">
        <w:rPr>
          <w:rFonts w:ascii="Arial" w:hAnsi="Arial" w:cs="Arial"/>
          <w:b/>
        </w:rPr>
        <w:t>Closed Van Truck, 18 ft. with Dual Aircon</w:t>
      </w:r>
      <w:r w:rsidR="000B7276">
        <w:rPr>
          <w:rFonts w:ascii="Arial" w:hAnsi="Arial" w:cs="Arial"/>
          <w:b/>
        </w:rPr>
        <w:t xml:space="preserve"> </w:t>
      </w:r>
      <w:r w:rsidR="0056527A">
        <w:rPr>
          <w:rFonts w:ascii="Arial" w:hAnsi="Arial" w:cs="Arial"/>
          <w:b/>
        </w:rPr>
        <w:t xml:space="preserve">at </w:t>
      </w:r>
      <w:r w:rsidR="000B7276">
        <w:rPr>
          <w:rFonts w:ascii="Arial" w:hAnsi="Arial" w:cs="Arial"/>
          <w:b/>
        </w:rPr>
        <w:t>General Services</w:t>
      </w:r>
      <w:r w:rsidR="0056527A">
        <w:rPr>
          <w:rFonts w:ascii="Arial" w:hAnsi="Arial" w:cs="Arial"/>
          <w:b/>
        </w:rPr>
        <w:t xml:space="preserve"> Office, Lingayen, Pangasinan </w:t>
      </w:r>
      <w:bookmarkEnd w:id="2"/>
      <w:r w:rsidR="000B7276">
        <w:rPr>
          <w:rFonts w:ascii="Arial" w:hAnsi="Arial" w:cs="Arial"/>
          <w:b/>
        </w:rPr>
        <w:t xml:space="preserve">(for </w:t>
      </w:r>
      <w:r w:rsidR="001912E0">
        <w:rPr>
          <w:rFonts w:ascii="Arial" w:hAnsi="Arial" w:cs="Arial"/>
          <w:b/>
        </w:rPr>
        <w:t>use in the Food Processing Facilities</w:t>
      </w:r>
      <w:r w:rsidR="000B7276">
        <w:rPr>
          <w:rFonts w:ascii="Arial" w:hAnsi="Arial" w:cs="Arial"/>
          <w:b/>
        </w:rPr>
        <w:t>)</w:t>
      </w:r>
      <w:bookmarkEnd w:id="3"/>
    </w:p>
    <w:bookmarkEnd w:id="4"/>
    <w:p w14:paraId="61E0DC11" w14:textId="77777777" w:rsidR="0068375F" w:rsidRPr="0068375F" w:rsidRDefault="0068375F" w:rsidP="002C77C5">
      <w:pPr>
        <w:pStyle w:val="BodyText"/>
        <w:jc w:val="center"/>
        <w:rPr>
          <w:rFonts w:ascii="Arial" w:hAnsi="Arial" w:cs="Arial"/>
          <w:b/>
        </w:rPr>
      </w:pPr>
    </w:p>
    <w:p w14:paraId="0A677396" w14:textId="03404A80"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536FDB">
        <w:rPr>
          <w:rFonts w:ascii="Arial" w:hAnsi="Arial" w:cs="Arial"/>
          <w:sz w:val="22"/>
          <w:szCs w:val="22"/>
        </w:rPr>
        <w:t>6</w:t>
      </w:r>
      <w:r w:rsidR="001912E0">
        <w:rPr>
          <w:rFonts w:ascii="Arial" w:hAnsi="Arial" w:cs="Arial"/>
          <w:sz w:val="22"/>
          <w:szCs w:val="22"/>
        </w:rPr>
        <w:t>6</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1D830693" w14:textId="0EDB7D7F"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bookmarkStart w:id="5" w:name="_Hlk96090504"/>
      <w:r w:rsidR="008B6502">
        <w:rPr>
          <w:rFonts w:ascii="Arial" w:hAnsi="Arial" w:cs="Arial"/>
          <w:b/>
          <w:sz w:val="21"/>
          <w:szCs w:val="21"/>
        </w:rPr>
        <w:t>Procurement of New Locally Manufactured Hauling Van/Truck/Service Vehicle</w:t>
      </w:r>
      <w:bookmarkEnd w:id="5"/>
      <w:r w:rsidR="00536FDB">
        <w:rPr>
          <w:rFonts w:ascii="Arial" w:hAnsi="Arial" w:cs="Arial"/>
          <w:b/>
          <w:sz w:val="21"/>
          <w:szCs w:val="21"/>
        </w:rPr>
        <w:t xml:space="preserve"> (PR#2022-0</w:t>
      </w:r>
      <w:r w:rsidR="001912E0">
        <w:rPr>
          <w:rFonts w:ascii="Arial" w:hAnsi="Arial" w:cs="Arial"/>
          <w:b/>
          <w:sz w:val="21"/>
          <w:szCs w:val="21"/>
        </w:rPr>
        <w:t>1</w:t>
      </w:r>
      <w:r w:rsidR="00536FDB">
        <w:rPr>
          <w:rFonts w:ascii="Arial" w:hAnsi="Arial" w:cs="Arial"/>
          <w:b/>
          <w:sz w:val="21"/>
          <w:szCs w:val="21"/>
        </w:rPr>
        <w:t>-</w:t>
      </w:r>
      <w:r w:rsidR="001912E0">
        <w:rPr>
          <w:rFonts w:ascii="Arial" w:hAnsi="Arial" w:cs="Arial"/>
          <w:b/>
          <w:sz w:val="21"/>
          <w:szCs w:val="21"/>
        </w:rPr>
        <w:t>0379</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DD6278">
        <w:rPr>
          <w:rFonts w:ascii="Arial" w:hAnsi="Arial" w:cs="Arial"/>
          <w:b/>
          <w:sz w:val="21"/>
          <w:szCs w:val="21"/>
        </w:rPr>
        <w:t>Seven</w:t>
      </w:r>
      <w:r w:rsidR="0081632A">
        <w:rPr>
          <w:rFonts w:ascii="Arial" w:hAnsi="Arial" w:cs="Arial"/>
          <w:b/>
          <w:sz w:val="21"/>
          <w:szCs w:val="21"/>
        </w:rPr>
        <w:t xml:space="preserve"> </w:t>
      </w:r>
      <w:r w:rsidR="00807A35">
        <w:rPr>
          <w:rFonts w:ascii="Arial" w:hAnsi="Arial" w:cs="Arial"/>
          <w:b/>
          <w:sz w:val="21"/>
          <w:szCs w:val="21"/>
        </w:rPr>
        <w:t xml:space="preserve">Million </w:t>
      </w:r>
      <w:r w:rsidR="00DD6278">
        <w:rPr>
          <w:rFonts w:ascii="Arial" w:hAnsi="Arial" w:cs="Arial"/>
          <w:b/>
          <w:sz w:val="21"/>
          <w:szCs w:val="21"/>
        </w:rPr>
        <w:t>Eight</w:t>
      </w:r>
      <w:r w:rsidR="00807A35">
        <w:rPr>
          <w:rFonts w:ascii="Arial" w:hAnsi="Arial" w:cs="Arial"/>
          <w:b/>
          <w:sz w:val="21"/>
          <w:szCs w:val="21"/>
        </w:rPr>
        <w:t xml:space="preserve"> Hundred 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DD6278">
        <w:rPr>
          <w:rFonts w:ascii="Arial" w:hAnsi="Arial" w:cs="Arial"/>
          <w:b/>
          <w:sz w:val="21"/>
          <w:szCs w:val="21"/>
        </w:rPr>
        <w:t>7</w:t>
      </w:r>
      <w:r w:rsidR="004A2BDA">
        <w:rPr>
          <w:rFonts w:ascii="Arial" w:hAnsi="Arial" w:cs="Arial"/>
          <w:b/>
          <w:sz w:val="21"/>
          <w:szCs w:val="21"/>
        </w:rPr>
        <w:t>,</w:t>
      </w:r>
      <w:r w:rsidR="00DD6278">
        <w:rPr>
          <w:rFonts w:ascii="Arial" w:hAnsi="Arial" w:cs="Arial"/>
          <w:b/>
          <w:sz w:val="21"/>
          <w:szCs w:val="21"/>
        </w:rPr>
        <w:t>8</w:t>
      </w:r>
      <w:r w:rsidR="000B7276">
        <w:rPr>
          <w:rFonts w:ascii="Arial" w:hAnsi="Arial" w:cs="Arial"/>
          <w:b/>
          <w:sz w:val="21"/>
          <w:szCs w:val="21"/>
        </w:rPr>
        <w:t>00</w:t>
      </w:r>
      <w:r w:rsidR="00536FDB">
        <w:rPr>
          <w:rFonts w:ascii="Arial" w:hAnsi="Arial" w:cs="Arial"/>
          <w:b/>
          <w:sz w:val="21"/>
          <w:szCs w:val="21"/>
        </w:rPr>
        <w:t>,000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1912E0" w:rsidRPr="001912E0">
        <w:rPr>
          <w:rFonts w:ascii="Arial" w:hAnsi="Arial" w:cs="Arial"/>
          <w:b/>
          <w:sz w:val="21"/>
          <w:szCs w:val="21"/>
        </w:rPr>
        <w:t>Supply and Delivery of Two (2) units 6-Wheeler Closed Van Truck, 18 ft. with Dual Aircon at General Services Office, Lingayen, Pangasinan (for use in the Food Processing Facilities)</w:t>
      </w:r>
      <w:r w:rsidRPr="00D65103">
        <w:rPr>
          <w:rFonts w:ascii="Arial" w:hAnsi="Arial" w:cs="Arial"/>
          <w:sz w:val="21"/>
          <w:szCs w:val="21"/>
        </w:rPr>
        <w:t xml:space="preserve">. </w:t>
      </w:r>
    </w:p>
    <w:p w14:paraId="7F3FF6B5" w14:textId="6B9CD704" w:rsidR="00536FDB" w:rsidRDefault="00536FDB" w:rsidP="00536FDB">
      <w:pPr>
        <w:pStyle w:val="BodyText"/>
        <w:ind w:left="720"/>
        <w:rPr>
          <w:rFonts w:ascii="Arial" w:hAnsi="Arial" w:cs="Arial"/>
          <w:b/>
          <w:sz w:val="21"/>
          <w:szCs w:val="21"/>
        </w:rPr>
      </w:pPr>
    </w:p>
    <w:p w14:paraId="7AF1A451" w14:textId="672E30B6" w:rsidR="00536FDB" w:rsidRDefault="0056527A" w:rsidP="00536FDB">
      <w:pPr>
        <w:pStyle w:val="BodyText"/>
        <w:ind w:left="720"/>
        <w:rPr>
          <w:rFonts w:ascii="Arial" w:hAnsi="Arial" w:cs="Arial"/>
          <w:b/>
          <w:sz w:val="21"/>
          <w:szCs w:val="21"/>
        </w:rPr>
      </w:pPr>
      <w:r>
        <w:rPr>
          <w:rFonts w:ascii="Arial" w:hAnsi="Arial" w:cs="Arial"/>
          <w:b/>
          <w:sz w:val="21"/>
          <w:szCs w:val="21"/>
        </w:rPr>
        <w:t xml:space="preserve">Technical </w:t>
      </w:r>
      <w:r w:rsidR="00536FDB">
        <w:rPr>
          <w:rFonts w:ascii="Arial" w:hAnsi="Arial" w:cs="Arial"/>
          <w:b/>
          <w:sz w:val="21"/>
          <w:szCs w:val="21"/>
        </w:rPr>
        <w:t>Specifications:</w:t>
      </w:r>
    </w:p>
    <w:p w14:paraId="7DC4A51D" w14:textId="6820C329" w:rsidR="00C91040" w:rsidRDefault="001912E0" w:rsidP="000B7276">
      <w:pPr>
        <w:pStyle w:val="BodyText"/>
        <w:ind w:left="720" w:firstLine="720"/>
        <w:rPr>
          <w:rFonts w:ascii="Arial" w:hAnsi="Arial" w:cs="Arial"/>
          <w:bCs/>
          <w:sz w:val="21"/>
          <w:szCs w:val="21"/>
        </w:rPr>
      </w:pPr>
      <w:r>
        <w:rPr>
          <w:rFonts w:ascii="Arial" w:hAnsi="Arial" w:cs="Arial"/>
          <w:bCs/>
          <w:sz w:val="21"/>
          <w:szCs w:val="21"/>
        </w:rPr>
        <w:t>Diesel Engine 5,193</w:t>
      </w:r>
      <w:r w:rsidR="00F13C5F">
        <w:rPr>
          <w:rFonts w:ascii="Arial" w:hAnsi="Arial" w:cs="Arial"/>
          <w:bCs/>
          <w:sz w:val="21"/>
          <w:szCs w:val="21"/>
        </w:rPr>
        <w:t>cc</w:t>
      </w:r>
    </w:p>
    <w:p w14:paraId="4BEBDDE6" w14:textId="18485168" w:rsidR="00F13C5F" w:rsidRDefault="00F13C5F" w:rsidP="000B7276">
      <w:pPr>
        <w:pStyle w:val="BodyText"/>
        <w:ind w:left="720" w:firstLine="720"/>
        <w:rPr>
          <w:rFonts w:ascii="Arial" w:hAnsi="Arial" w:cs="Arial"/>
          <w:bCs/>
          <w:sz w:val="21"/>
          <w:szCs w:val="21"/>
        </w:rPr>
      </w:pPr>
      <w:proofErr w:type="spellStart"/>
      <w:r>
        <w:rPr>
          <w:rFonts w:ascii="Arial" w:hAnsi="Arial" w:cs="Arial"/>
          <w:bCs/>
          <w:sz w:val="21"/>
          <w:szCs w:val="21"/>
        </w:rPr>
        <w:t>Watercooled</w:t>
      </w:r>
      <w:proofErr w:type="spellEnd"/>
      <w:r>
        <w:rPr>
          <w:rFonts w:ascii="Arial" w:hAnsi="Arial" w:cs="Arial"/>
          <w:bCs/>
          <w:sz w:val="21"/>
          <w:szCs w:val="21"/>
        </w:rPr>
        <w:t>, 4 Cycle, in-line</w:t>
      </w:r>
    </w:p>
    <w:p w14:paraId="2967B7FB" w14:textId="002A5D4A" w:rsidR="00F13C5F" w:rsidRDefault="00F13C5F" w:rsidP="000B7276">
      <w:pPr>
        <w:pStyle w:val="BodyText"/>
        <w:ind w:left="720" w:firstLine="720"/>
        <w:rPr>
          <w:rFonts w:ascii="Arial" w:hAnsi="Arial" w:cs="Arial"/>
          <w:bCs/>
          <w:sz w:val="21"/>
          <w:szCs w:val="21"/>
        </w:rPr>
      </w:pPr>
      <w:r>
        <w:rPr>
          <w:rFonts w:ascii="Arial" w:hAnsi="Arial" w:cs="Arial"/>
          <w:bCs/>
          <w:sz w:val="21"/>
          <w:szCs w:val="21"/>
        </w:rPr>
        <w:t>Turbo-Charge Intercooler Max. Output: 155 PS @ 2,600 rpm</w:t>
      </w:r>
    </w:p>
    <w:p w14:paraId="744991C8" w14:textId="030CC148" w:rsidR="00F13C5F" w:rsidRDefault="00DD6278" w:rsidP="000B7276">
      <w:pPr>
        <w:pStyle w:val="BodyText"/>
        <w:ind w:left="720" w:firstLine="720"/>
        <w:rPr>
          <w:rFonts w:ascii="Arial" w:hAnsi="Arial" w:cs="Arial"/>
          <w:bCs/>
          <w:sz w:val="21"/>
          <w:szCs w:val="21"/>
        </w:rPr>
      </w:pPr>
      <w:r>
        <w:rPr>
          <w:rFonts w:ascii="Arial" w:hAnsi="Arial" w:cs="Arial"/>
          <w:bCs/>
          <w:sz w:val="21"/>
          <w:szCs w:val="21"/>
        </w:rPr>
        <w:t>Max. Torque: 419 N-M @ 1,600-2,600 rpm</w:t>
      </w:r>
    </w:p>
    <w:p w14:paraId="1B5FA786" w14:textId="22EAF0EF" w:rsidR="00DD6278" w:rsidRDefault="00DD6278" w:rsidP="000B7276">
      <w:pPr>
        <w:pStyle w:val="BodyText"/>
        <w:ind w:left="720" w:firstLine="720"/>
        <w:rPr>
          <w:rFonts w:ascii="Arial" w:hAnsi="Arial" w:cs="Arial"/>
          <w:bCs/>
          <w:sz w:val="21"/>
          <w:szCs w:val="21"/>
        </w:rPr>
      </w:pPr>
      <w:r>
        <w:rPr>
          <w:rFonts w:ascii="Arial" w:hAnsi="Arial" w:cs="Arial"/>
          <w:bCs/>
          <w:sz w:val="21"/>
          <w:szCs w:val="21"/>
        </w:rPr>
        <w:t>Common-rail</w:t>
      </w:r>
    </w:p>
    <w:p w14:paraId="2A29C037" w14:textId="63DB620C" w:rsidR="00DD6278" w:rsidRDefault="00DD6278" w:rsidP="000B7276">
      <w:pPr>
        <w:pStyle w:val="BodyText"/>
        <w:ind w:left="720" w:firstLine="720"/>
        <w:rPr>
          <w:rFonts w:ascii="Arial" w:hAnsi="Arial" w:cs="Arial"/>
          <w:bCs/>
          <w:sz w:val="21"/>
          <w:szCs w:val="21"/>
        </w:rPr>
      </w:pPr>
      <w:r>
        <w:rPr>
          <w:rFonts w:ascii="Arial" w:hAnsi="Arial" w:cs="Arial"/>
          <w:bCs/>
          <w:sz w:val="21"/>
          <w:szCs w:val="21"/>
        </w:rPr>
        <w:t>EURO 4 Compliant</w:t>
      </w:r>
    </w:p>
    <w:p w14:paraId="724D5613" w14:textId="73999ED7" w:rsidR="00DD6278" w:rsidRDefault="00DD6278" w:rsidP="000B7276">
      <w:pPr>
        <w:pStyle w:val="BodyText"/>
        <w:ind w:left="720" w:firstLine="720"/>
        <w:rPr>
          <w:rFonts w:ascii="Arial" w:hAnsi="Arial" w:cs="Arial"/>
          <w:bCs/>
          <w:sz w:val="21"/>
          <w:szCs w:val="21"/>
        </w:rPr>
      </w:pPr>
      <w:r>
        <w:rPr>
          <w:rFonts w:ascii="Arial" w:hAnsi="Arial" w:cs="Arial"/>
          <w:bCs/>
          <w:sz w:val="21"/>
          <w:szCs w:val="21"/>
        </w:rPr>
        <w:t>GVW: 8.500 kgs.</w:t>
      </w:r>
    </w:p>
    <w:p w14:paraId="676F96BD" w14:textId="3812B646" w:rsidR="00DD6278" w:rsidRDefault="00DD6278" w:rsidP="000B7276">
      <w:pPr>
        <w:pStyle w:val="BodyText"/>
        <w:ind w:left="720" w:firstLine="720"/>
        <w:rPr>
          <w:rFonts w:ascii="Arial" w:hAnsi="Arial" w:cs="Arial"/>
          <w:bCs/>
          <w:sz w:val="21"/>
          <w:szCs w:val="21"/>
        </w:rPr>
      </w:pPr>
      <w:r>
        <w:rPr>
          <w:rFonts w:ascii="Arial" w:hAnsi="Arial" w:cs="Arial"/>
          <w:bCs/>
          <w:sz w:val="21"/>
          <w:szCs w:val="21"/>
        </w:rPr>
        <w:t>Gross Payload: 5,790 kgs.</w:t>
      </w:r>
    </w:p>
    <w:p w14:paraId="40E76D7A" w14:textId="03F4B8E5" w:rsidR="00DD6278" w:rsidRPr="00536FDB" w:rsidRDefault="00DD6278" w:rsidP="000B7276">
      <w:pPr>
        <w:pStyle w:val="BodyText"/>
        <w:ind w:left="720" w:firstLine="720"/>
        <w:rPr>
          <w:rFonts w:ascii="Arial" w:hAnsi="Arial" w:cs="Arial"/>
          <w:bCs/>
          <w:sz w:val="21"/>
          <w:szCs w:val="21"/>
        </w:rPr>
      </w:pPr>
      <w:r>
        <w:rPr>
          <w:rFonts w:ascii="Arial" w:hAnsi="Arial" w:cs="Arial"/>
          <w:bCs/>
          <w:sz w:val="21"/>
          <w:szCs w:val="21"/>
        </w:rPr>
        <w:t>Aluminum Van Body Dimension: 18 ft. x 7 ft. x 7 ft.</w:t>
      </w:r>
    </w:p>
    <w:p w14:paraId="1B76B7AF" w14:textId="1577412B" w:rsidR="00536FDB" w:rsidRPr="00536FDB" w:rsidRDefault="00536FDB" w:rsidP="00536FDB">
      <w:pPr>
        <w:pStyle w:val="BodyText"/>
        <w:ind w:left="720"/>
        <w:rPr>
          <w:rFonts w:ascii="Arial" w:hAnsi="Arial" w:cs="Arial"/>
          <w:b/>
          <w:sz w:val="21"/>
          <w:szCs w:val="21"/>
        </w:rPr>
      </w:pPr>
    </w:p>
    <w:p w14:paraId="06FCF05A" w14:textId="53E88D04"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38068910" w14:textId="77777777" w:rsidR="006C3466" w:rsidRPr="0068375F" w:rsidRDefault="006C3466" w:rsidP="00A52E8C">
      <w:pPr>
        <w:pStyle w:val="BodyText"/>
        <w:rPr>
          <w:rFonts w:ascii="Arial" w:hAnsi="Arial" w:cs="Arial"/>
          <w:sz w:val="21"/>
          <w:szCs w:val="21"/>
        </w:rPr>
      </w:pPr>
    </w:p>
    <w:p w14:paraId="493B26BC" w14:textId="52C6488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0B7276">
        <w:rPr>
          <w:rFonts w:ascii="Arial" w:hAnsi="Arial" w:cs="Arial"/>
          <w:b/>
          <w:sz w:val="21"/>
          <w:szCs w:val="21"/>
        </w:rPr>
        <w:t xml:space="preserve">6-Wheeler </w:t>
      </w:r>
      <w:r w:rsidR="00DD6278">
        <w:rPr>
          <w:rFonts w:ascii="Arial" w:hAnsi="Arial" w:cs="Arial"/>
          <w:b/>
          <w:sz w:val="21"/>
          <w:szCs w:val="21"/>
        </w:rPr>
        <w:t>Closed Van</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6"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1CEEB22E"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7"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7"/>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81632A">
      <w:pPr>
        <w:pStyle w:val="BodyText"/>
        <w:rPr>
          <w:rFonts w:ascii="Arial" w:hAnsi="Arial" w:cs="Arial"/>
          <w:sz w:val="21"/>
          <w:szCs w:val="21"/>
        </w:rPr>
      </w:pPr>
    </w:p>
    <w:p w14:paraId="5BFEAE13" w14:textId="196530D5" w:rsidR="002449A4" w:rsidRPr="00C91040" w:rsidRDefault="00332891" w:rsidP="00C91040">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DD6278">
        <w:rPr>
          <w:rFonts w:ascii="Arial" w:hAnsi="Arial" w:cs="Arial"/>
          <w:b/>
          <w:sz w:val="21"/>
          <w:szCs w:val="21"/>
        </w:rPr>
        <w:t>Eight</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DD6278">
        <w:rPr>
          <w:rFonts w:ascii="Arial" w:hAnsi="Arial" w:cs="Arial"/>
          <w:b/>
          <w:sz w:val="21"/>
          <w:szCs w:val="21"/>
        </w:rPr>
        <w:t>8</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5781D506" w14:textId="77777777" w:rsidR="002449A4" w:rsidRDefault="002449A4" w:rsidP="00332891">
      <w:pPr>
        <w:pStyle w:val="BodyText"/>
        <w:ind w:left="720"/>
        <w:rPr>
          <w:rFonts w:ascii="Arial" w:hAnsi="Arial" w:cs="Arial"/>
          <w:sz w:val="21"/>
          <w:szCs w:val="21"/>
        </w:rPr>
      </w:pPr>
    </w:p>
    <w:p w14:paraId="562E194B" w14:textId="5468E764"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3ED09FD6" w:rsidR="00591E70" w:rsidRDefault="00591E70" w:rsidP="00332891">
      <w:pPr>
        <w:pStyle w:val="BodyText"/>
        <w:ind w:left="720"/>
        <w:rPr>
          <w:rFonts w:ascii="Arial" w:hAnsi="Arial" w:cs="Arial"/>
          <w:sz w:val="21"/>
          <w:szCs w:val="21"/>
        </w:rPr>
      </w:pPr>
    </w:p>
    <w:p w14:paraId="6490A703" w14:textId="1C6408DD" w:rsidR="000B7276" w:rsidRDefault="000B7276" w:rsidP="00332891">
      <w:pPr>
        <w:pStyle w:val="BodyText"/>
        <w:ind w:left="720"/>
        <w:rPr>
          <w:rFonts w:ascii="Arial" w:hAnsi="Arial" w:cs="Arial"/>
          <w:sz w:val="21"/>
          <w:szCs w:val="21"/>
        </w:rPr>
      </w:pPr>
    </w:p>
    <w:p w14:paraId="44B4D9E8" w14:textId="69186807" w:rsidR="000B7276" w:rsidRDefault="000B7276" w:rsidP="00332891">
      <w:pPr>
        <w:pStyle w:val="BodyText"/>
        <w:ind w:left="720"/>
        <w:rPr>
          <w:rFonts w:ascii="Arial" w:hAnsi="Arial" w:cs="Arial"/>
          <w:sz w:val="21"/>
          <w:szCs w:val="21"/>
        </w:rPr>
      </w:pPr>
    </w:p>
    <w:p w14:paraId="685BD112" w14:textId="25709B66" w:rsidR="000B7276" w:rsidRDefault="000B7276" w:rsidP="00332891">
      <w:pPr>
        <w:pStyle w:val="BodyText"/>
        <w:ind w:left="720"/>
        <w:rPr>
          <w:rFonts w:ascii="Arial" w:hAnsi="Arial" w:cs="Arial"/>
          <w:sz w:val="21"/>
          <w:szCs w:val="21"/>
        </w:rPr>
      </w:pPr>
    </w:p>
    <w:p w14:paraId="6C065532" w14:textId="77777777" w:rsidR="000B7276" w:rsidRPr="0068375F" w:rsidRDefault="000B7276" w:rsidP="00332891">
      <w:pPr>
        <w:pStyle w:val="BodyText"/>
        <w:ind w:left="720"/>
        <w:rPr>
          <w:rFonts w:ascii="Arial" w:hAnsi="Arial" w:cs="Arial"/>
          <w:sz w:val="21"/>
          <w:szCs w:val="21"/>
        </w:rPr>
      </w:pPr>
    </w:p>
    <w:p w14:paraId="600957DA" w14:textId="6438D5F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8"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8"/>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03C4F95A" w14:textId="1A8A2845"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7DA98C5F" w14:textId="77777777" w:rsidR="0081632A" w:rsidRDefault="0081632A" w:rsidP="008B7DD4">
      <w:pPr>
        <w:pStyle w:val="BodyText"/>
        <w:rPr>
          <w:rFonts w:ascii="Arial" w:hAnsi="Arial" w:cs="Arial"/>
          <w:sz w:val="21"/>
          <w:szCs w:val="21"/>
        </w:rPr>
      </w:pPr>
    </w:p>
    <w:p w14:paraId="0008AD27" w14:textId="5421A6F6"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6"/>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F66C59"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6163" w14:textId="77777777" w:rsidR="00F66C59" w:rsidRDefault="00F66C59" w:rsidP="002C77C5">
      <w:r>
        <w:separator/>
      </w:r>
    </w:p>
  </w:endnote>
  <w:endnote w:type="continuationSeparator" w:id="0">
    <w:p w14:paraId="6E832A2D" w14:textId="77777777" w:rsidR="00F66C59" w:rsidRDefault="00F66C5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1460" w14:textId="77777777" w:rsidR="00F66C59" w:rsidRDefault="00F66C59" w:rsidP="002C77C5">
      <w:r>
        <w:separator/>
      </w:r>
    </w:p>
  </w:footnote>
  <w:footnote w:type="continuationSeparator" w:id="0">
    <w:p w14:paraId="1EC6CED2" w14:textId="77777777" w:rsidR="00F66C59" w:rsidRDefault="00F66C5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B7276"/>
    <w:rsid w:val="000C3146"/>
    <w:rsid w:val="000C4B70"/>
    <w:rsid w:val="000C6203"/>
    <w:rsid w:val="000C6C01"/>
    <w:rsid w:val="000D28C1"/>
    <w:rsid w:val="000D55FE"/>
    <w:rsid w:val="000D6545"/>
    <w:rsid w:val="000D6982"/>
    <w:rsid w:val="000D6B7C"/>
    <w:rsid w:val="000E0980"/>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912E0"/>
    <w:rsid w:val="001B3634"/>
    <w:rsid w:val="001B3DD0"/>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4BD2"/>
    <w:rsid w:val="004F7DEF"/>
    <w:rsid w:val="00511FB2"/>
    <w:rsid w:val="005156A1"/>
    <w:rsid w:val="0052414A"/>
    <w:rsid w:val="005312AE"/>
    <w:rsid w:val="00536FDB"/>
    <w:rsid w:val="005407D5"/>
    <w:rsid w:val="00543C1A"/>
    <w:rsid w:val="00547FEE"/>
    <w:rsid w:val="00554E41"/>
    <w:rsid w:val="00560B6D"/>
    <w:rsid w:val="00561D6F"/>
    <w:rsid w:val="0056527A"/>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416A"/>
    <w:rsid w:val="00612300"/>
    <w:rsid w:val="00613777"/>
    <w:rsid w:val="00624162"/>
    <w:rsid w:val="006312E4"/>
    <w:rsid w:val="0063656C"/>
    <w:rsid w:val="00637F44"/>
    <w:rsid w:val="00643625"/>
    <w:rsid w:val="00644C9F"/>
    <w:rsid w:val="0064663B"/>
    <w:rsid w:val="00651BB1"/>
    <w:rsid w:val="0065765F"/>
    <w:rsid w:val="00665BAE"/>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706C"/>
    <w:rsid w:val="00730ACD"/>
    <w:rsid w:val="00764AEA"/>
    <w:rsid w:val="007808CF"/>
    <w:rsid w:val="00787A05"/>
    <w:rsid w:val="00790E7A"/>
    <w:rsid w:val="00796C9D"/>
    <w:rsid w:val="007A0709"/>
    <w:rsid w:val="007A3C90"/>
    <w:rsid w:val="007A4CCC"/>
    <w:rsid w:val="007A52A3"/>
    <w:rsid w:val="007B2CDD"/>
    <w:rsid w:val="007B6A52"/>
    <w:rsid w:val="007C158E"/>
    <w:rsid w:val="007C4472"/>
    <w:rsid w:val="007D27B4"/>
    <w:rsid w:val="007E5965"/>
    <w:rsid w:val="00807A35"/>
    <w:rsid w:val="0081632A"/>
    <w:rsid w:val="00817C79"/>
    <w:rsid w:val="008370F2"/>
    <w:rsid w:val="008459B9"/>
    <w:rsid w:val="00855D62"/>
    <w:rsid w:val="00861907"/>
    <w:rsid w:val="008702CC"/>
    <w:rsid w:val="00872A67"/>
    <w:rsid w:val="00886F54"/>
    <w:rsid w:val="0088720C"/>
    <w:rsid w:val="008916C0"/>
    <w:rsid w:val="008B43E8"/>
    <w:rsid w:val="008B4F0F"/>
    <w:rsid w:val="008B6502"/>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040"/>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D6278"/>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13C5F"/>
    <w:rsid w:val="00F223A9"/>
    <w:rsid w:val="00F35BDF"/>
    <w:rsid w:val="00F40E6C"/>
    <w:rsid w:val="00F47787"/>
    <w:rsid w:val="00F61846"/>
    <w:rsid w:val="00F658D1"/>
    <w:rsid w:val="00F65CDA"/>
    <w:rsid w:val="00F66C59"/>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2022-02-18T07:27:00Z</cp:lastPrinted>
  <dcterms:created xsi:type="dcterms:W3CDTF">2022-02-18T06:55:00Z</dcterms:created>
  <dcterms:modified xsi:type="dcterms:W3CDTF">2022-02-18T07:28:00Z</dcterms:modified>
</cp:coreProperties>
</file>