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157EA3D"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536FDB">
        <w:rPr>
          <w:rFonts w:ascii="Arial" w:hAnsi="Arial" w:cs="Arial"/>
          <w:b/>
        </w:rPr>
        <w:t>One (1) unit Multi-Pass Rice Mill at General Services Office, Lingayen, Pangasinan (for the Rice Processing Center II of the Province)</w:t>
      </w:r>
    </w:p>
    <w:bookmarkEnd w:id="2"/>
    <w:p w14:paraId="61E0DC11" w14:textId="77777777" w:rsidR="0068375F" w:rsidRPr="0068375F" w:rsidRDefault="0068375F" w:rsidP="002C77C5">
      <w:pPr>
        <w:pStyle w:val="BodyText"/>
        <w:jc w:val="center"/>
        <w:rPr>
          <w:rFonts w:ascii="Arial" w:hAnsi="Arial" w:cs="Arial"/>
          <w:b/>
        </w:rPr>
      </w:pPr>
    </w:p>
    <w:p w14:paraId="0A677396" w14:textId="582F2A7D"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536FDB">
        <w:rPr>
          <w:rFonts w:ascii="Arial" w:hAnsi="Arial" w:cs="Arial"/>
          <w:sz w:val="22"/>
          <w:szCs w:val="22"/>
        </w:rPr>
        <w:t>63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77777777"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36FDB">
        <w:rPr>
          <w:rFonts w:ascii="Arial" w:hAnsi="Arial" w:cs="Arial"/>
          <w:b/>
          <w:sz w:val="21"/>
          <w:szCs w:val="21"/>
        </w:rPr>
        <w:t>Other Machineries &amp; Equipment (PR#2022-02-1091</w:t>
      </w:r>
      <w:proofErr w:type="gramStart"/>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intends</w:t>
      </w:r>
      <w:proofErr w:type="gramEnd"/>
      <w:r w:rsidR="007A3C90" w:rsidRPr="0095735D">
        <w:rPr>
          <w:rFonts w:ascii="Arial" w:hAnsi="Arial" w:cs="Arial"/>
          <w:sz w:val="21"/>
          <w:szCs w:val="21"/>
        </w:rPr>
        <w:t xml:space="preserve"> to apply the sum of </w:t>
      </w:r>
      <w:r w:rsidR="00536FDB">
        <w:rPr>
          <w:rFonts w:ascii="Arial" w:hAnsi="Arial" w:cs="Arial"/>
          <w:b/>
          <w:sz w:val="21"/>
          <w:szCs w:val="21"/>
        </w:rPr>
        <w:t>Eight</w:t>
      </w:r>
      <w:r w:rsidR="0081632A">
        <w:rPr>
          <w:rFonts w:ascii="Arial" w:hAnsi="Arial" w:cs="Arial"/>
          <w:b/>
          <w:sz w:val="21"/>
          <w:szCs w:val="21"/>
        </w:rPr>
        <w:t xml:space="preserve"> </w:t>
      </w:r>
      <w:r w:rsidR="00807A35">
        <w:rPr>
          <w:rFonts w:ascii="Arial" w:hAnsi="Arial" w:cs="Arial"/>
          <w:b/>
          <w:sz w:val="21"/>
          <w:szCs w:val="21"/>
        </w:rPr>
        <w:t xml:space="preserve">Million </w:t>
      </w:r>
      <w:r w:rsidR="00536FDB">
        <w:rPr>
          <w:rFonts w:ascii="Arial" w:hAnsi="Arial" w:cs="Arial"/>
          <w:b/>
          <w:sz w:val="21"/>
          <w:szCs w:val="21"/>
        </w:rPr>
        <w:t>Two</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536FDB">
        <w:rPr>
          <w:rFonts w:ascii="Arial" w:hAnsi="Arial" w:cs="Arial"/>
          <w:b/>
          <w:sz w:val="21"/>
          <w:szCs w:val="21"/>
        </w:rPr>
        <w:t>8</w:t>
      </w:r>
      <w:r w:rsidR="004A2BDA">
        <w:rPr>
          <w:rFonts w:ascii="Arial" w:hAnsi="Arial" w:cs="Arial"/>
          <w:b/>
          <w:sz w:val="21"/>
          <w:szCs w:val="21"/>
        </w:rPr>
        <w:t>,</w:t>
      </w:r>
      <w:r w:rsidR="00536FDB">
        <w:rPr>
          <w:rFonts w:ascii="Arial" w:hAnsi="Arial" w:cs="Arial"/>
          <w:b/>
          <w:sz w:val="21"/>
          <w:szCs w:val="21"/>
        </w:rPr>
        <w:t>200,000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36FDB" w:rsidRPr="00536FDB">
        <w:rPr>
          <w:rFonts w:ascii="Arial" w:hAnsi="Arial" w:cs="Arial"/>
          <w:b/>
          <w:sz w:val="21"/>
          <w:szCs w:val="21"/>
        </w:rPr>
        <w:t>Supply and Delivery of One (1) unit Multi-Pass Rice Mill at General Services Office, Lingayen, Pangasinan (for the Rice Processing Center II of the Province)</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5395AB71"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2FDEE173" w14:textId="508C8070" w:rsidR="00536FDB" w:rsidRPr="00536FDB" w:rsidRDefault="00536FDB" w:rsidP="00536FDB">
      <w:pPr>
        <w:pStyle w:val="BodyText"/>
        <w:ind w:left="720"/>
        <w:rPr>
          <w:rFonts w:ascii="Arial" w:hAnsi="Arial" w:cs="Arial"/>
          <w:bCs/>
          <w:sz w:val="21"/>
          <w:szCs w:val="21"/>
        </w:rPr>
      </w:pPr>
      <w:r w:rsidRPr="00536FDB">
        <w:rPr>
          <w:rFonts w:ascii="Arial" w:hAnsi="Arial" w:cs="Arial"/>
          <w:bCs/>
          <w:sz w:val="21"/>
          <w:szCs w:val="21"/>
        </w:rPr>
        <w:t>Capacity:</w:t>
      </w:r>
      <w:r w:rsidRPr="00536FDB">
        <w:rPr>
          <w:rFonts w:ascii="Arial" w:hAnsi="Arial" w:cs="Arial"/>
          <w:bCs/>
          <w:sz w:val="21"/>
          <w:szCs w:val="21"/>
        </w:rPr>
        <w:tab/>
        <w:t>30 tons per day</w:t>
      </w:r>
    </w:p>
    <w:p w14:paraId="39281929" w14:textId="0D23A7F6" w:rsidR="00536FDB" w:rsidRDefault="00536FDB" w:rsidP="00536FDB">
      <w:pPr>
        <w:pStyle w:val="BodyText"/>
        <w:ind w:left="720"/>
        <w:rPr>
          <w:rFonts w:ascii="Arial" w:hAnsi="Arial" w:cs="Arial"/>
          <w:bCs/>
          <w:sz w:val="21"/>
          <w:szCs w:val="21"/>
        </w:rPr>
      </w:pPr>
      <w:r w:rsidRPr="00536FDB">
        <w:rPr>
          <w:rFonts w:ascii="Arial" w:hAnsi="Arial" w:cs="Arial"/>
          <w:bCs/>
          <w:sz w:val="21"/>
          <w:szCs w:val="21"/>
        </w:rPr>
        <w:t>Components:</w:t>
      </w:r>
      <w:r>
        <w:rPr>
          <w:rFonts w:ascii="Arial" w:hAnsi="Arial" w:cs="Arial"/>
          <w:bCs/>
          <w:sz w:val="21"/>
          <w:szCs w:val="21"/>
        </w:rPr>
        <w:tab/>
        <w:t>Grain Pit &amp; Dust Collector</w:t>
      </w:r>
    </w:p>
    <w:p w14:paraId="2BEF3028" w14:textId="7EB234FA" w:rsidR="00536FDB" w:rsidRDefault="00536FDB" w:rsidP="00536FDB">
      <w:pPr>
        <w:pStyle w:val="BodyText"/>
        <w:ind w:left="1440" w:firstLine="720"/>
        <w:rPr>
          <w:rFonts w:ascii="Arial" w:hAnsi="Arial" w:cs="Arial"/>
          <w:bCs/>
          <w:sz w:val="21"/>
          <w:szCs w:val="21"/>
        </w:rPr>
      </w:pPr>
      <w:r>
        <w:rPr>
          <w:rFonts w:ascii="Arial" w:hAnsi="Arial" w:cs="Arial"/>
          <w:bCs/>
          <w:sz w:val="21"/>
          <w:szCs w:val="21"/>
        </w:rPr>
        <w:t>One Vibrating Cleaner</w:t>
      </w:r>
    </w:p>
    <w:p w14:paraId="15A74539" w14:textId="49062F55" w:rsidR="00536FDB" w:rsidRDefault="00536FDB" w:rsidP="00536FDB">
      <w:pPr>
        <w:pStyle w:val="BodyText"/>
        <w:ind w:left="1440" w:firstLine="720"/>
        <w:rPr>
          <w:rFonts w:ascii="Arial" w:hAnsi="Arial" w:cs="Arial"/>
          <w:bCs/>
          <w:sz w:val="21"/>
          <w:szCs w:val="21"/>
        </w:rPr>
      </w:pPr>
      <w:r>
        <w:rPr>
          <w:rFonts w:ascii="Arial" w:hAnsi="Arial" w:cs="Arial"/>
          <w:bCs/>
          <w:sz w:val="21"/>
          <w:szCs w:val="21"/>
        </w:rPr>
        <w:t>One Suction Type Destoner</w:t>
      </w:r>
    </w:p>
    <w:p w14:paraId="0D52BC74" w14:textId="47F4BC06" w:rsidR="00536FDB" w:rsidRDefault="00536FDB" w:rsidP="00536FDB">
      <w:pPr>
        <w:pStyle w:val="BodyText"/>
        <w:ind w:left="1440" w:firstLine="720"/>
        <w:rPr>
          <w:rFonts w:ascii="Arial" w:hAnsi="Arial" w:cs="Arial"/>
          <w:bCs/>
          <w:sz w:val="21"/>
          <w:szCs w:val="21"/>
        </w:rPr>
      </w:pPr>
      <w:r>
        <w:rPr>
          <w:rFonts w:ascii="Arial" w:hAnsi="Arial" w:cs="Arial"/>
          <w:bCs/>
          <w:sz w:val="21"/>
          <w:szCs w:val="21"/>
        </w:rPr>
        <w:t>One Paddy Husker</w:t>
      </w:r>
    </w:p>
    <w:p w14:paraId="12DE08BA" w14:textId="65D1365F" w:rsidR="00536FDB" w:rsidRDefault="00536FDB" w:rsidP="00536FDB">
      <w:pPr>
        <w:pStyle w:val="BodyText"/>
        <w:ind w:left="1440" w:firstLine="720"/>
        <w:rPr>
          <w:rFonts w:ascii="Arial" w:hAnsi="Arial" w:cs="Arial"/>
          <w:bCs/>
          <w:sz w:val="21"/>
          <w:szCs w:val="21"/>
        </w:rPr>
      </w:pPr>
      <w:r>
        <w:rPr>
          <w:rFonts w:ascii="Arial" w:hAnsi="Arial" w:cs="Arial"/>
          <w:bCs/>
          <w:sz w:val="21"/>
          <w:szCs w:val="21"/>
        </w:rPr>
        <w:t>One Paddy Separator</w:t>
      </w:r>
    </w:p>
    <w:p w14:paraId="261FB660" w14:textId="60F37254" w:rsidR="00536FDB" w:rsidRDefault="00536FDB" w:rsidP="00536FDB">
      <w:pPr>
        <w:pStyle w:val="BodyText"/>
        <w:ind w:left="1440" w:firstLine="720"/>
        <w:rPr>
          <w:rFonts w:ascii="Arial" w:hAnsi="Arial" w:cs="Arial"/>
          <w:bCs/>
          <w:sz w:val="21"/>
          <w:szCs w:val="21"/>
        </w:rPr>
      </w:pPr>
      <w:r>
        <w:rPr>
          <w:rFonts w:ascii="Arial" w:hAnsi="Arial" w:cs="Arial"/>
          <w:bCs/>
          <w:sz w:val="21"/>
          <w:szCs w:val="21"/>
        </w:rPr>
        <w:t>Two Rice Whitener</w:t>
      </w:r>
    </w:p>
    <w:p w14:paraId="7675F6D3" w14:textId="0D737376" w:rsidR="00536FDB" w:rsidRDefault="00536FDB" w:rsidP="00536FDB">
      <w:pPr>
        <w:pStyle w:val="BodyText"/>
        <w:ind w:left="1440" w:firstLine="720"/>
        <w:rPr>
          <w:rFonts w:ascii="Arial" w:hAnsi="Arial" w:cs="Arial"/>
          <w:bCs/>
          <w:sz w:val="21"/>
          <w:szCs w:val="21"/>
        </w:rPr>
      </w:pPr>
      <w:r>
        <w:rPr>
          <w:rFonts w:ascii="Arial" w:hAnsi="Arial" w:cs="Arial"/>
          <w:bCs/>
          <w:sz w:val="21"/>
          <w:szCs w:val="21"/>
        </w:rPr>
        <w:t>One Rice Grader</w:t>
      </w:r>
    </w:p>
    <w:p w14:paraId="21212274" w14:textId="08575F37" w:rsidR="00536FDB" w:rsidRDefault="00536FDB" w:rsidP="00536FDB">
      <w:pPr>
        <w:pStyle w:val="BodyText"/>
        <w:ind w:left="1440" w:firstLine="720"/>
        <w:rPr>
          <w:rFonts w:ascii="Arial" w:hAnsi="Arial" w:cs="Arial"/>
          <w:bCs/>
          <w:sz w:val="21"/>
          <w:szCs w:val="21"/>
        </w:rPr>
      </w:pPr>
      <w:r>
        <w:rPr>
          <w:rFonts w:ascii="Arial" w:hAnsi="Arial" w:cs="Arial"/>
          <w:bCs/>
          <w:sz w:val="21"/>
          <w:szCs w:val="21"/>
        </w:rPr>
        <w:t>Electronic Control Panel System</w:t>
      </w:r>
    </w:p>
    <w:p w14:paraId="1AEC7941" w14:textId="26F9B179" w:rsidR="00536FDB" w:rsidRDefault="00536FDB" w:rsidP="00536FDB">
      <w:pPr>
        <w:pStyle w:val="BodyText"/>
        <w:ind w:left="720"/>
        <w:rPr>
          <w:rFonts w:ascii="Arial" w:hAnsi="Arial" w:cs="Arial"/>
          <w:bCs/>
          <w:sz w:val="21"/>
          <w:szCs w:val="21"/>
        </w:rPr>
      </w:pPr>
      <w:r>
        <w:rPr>
          <w:rFonts w:ascii="Arial" w:hAnsi="Arial" w:cs="Arial"/>
          <w:bCs/>
          <w:sz w:val="21"/>
          <w:szCs w:val="21"/>
        </w:rPr>
        <w:t>Other:</w:t>
      </w:r>
      <w:r>
        <w:rPr>
          <w:rFonts w:ascii="Arial" w:hAnsi="Arial" w:cs="Arial"/>
          <w:bCs/>
          <w:sz w:val="21"/>
          <w:szCs w:val="21"/>
        </w:rPr>
        <w:tab/>
      </w:r>
      <w:r>
        <w:rPr>
          <w:rFonts w:ascii="Arial" w:hAnsi="Arial" w:cs="Arial"/>
          <w:bCs/>
          <w:sz w:val="21"/>
          <w:szCs w:val="21"/>
        </w:rPr>
        <w:tab/>
        <w:t>One- 1000kgs Platform Weighing Scale</w:t>
      </w:r>
    </w:p>
    <w:p w14:paraId="541A2953" w14:textId="3F0CF257" w:rsidR="00536FDB" w:rsidRDefault="00536FDB" w:rsidP="00536FDB">
      <w:pPr>
        <w:pStyle w:val="BodyText"/>
        <w:ind w:left="1440" w:firstLine="720"/>
        <w:rPr>
          <w:rFonts w:ascii="Arial" w:hAnsi="Arial" w:cs="Arial"/>
          <w:bCs/>
          <w:sz w:val="21"/>
          <w:szCs w:val="21"/>
        </w:rPr>
      </w:pPr>
      <w:r>
        <w:rPr>
          <w:rFonts w:ascii="Arial" w:hAnsi="Arial" w:cs="Arial"/>
          <w:bCs/>
          <w:sz w:val="21"/>
          <w:szCs w:val="21"/>
        </w:rPr>
        <w:t>Two-Moisture Meter</w:t>
      </w:r>
    </w:p>
    <w:p w14:paraId="6EB9D409" w14:textId="2276C6EB" w:rsidR="00536FDB" w:rsidRDefault="00536FDB" w:rsidP="00536FDB">
      <w:pPr>
        <w:pStyle w:val="BodyText"/>
        <w:ind w:left="1440" w:firstLine="720"/>
        <w:rPr>
          <w:rFonts w:ascii="Arial" w:hAnsi="Arial" w:cs="Arial"/>
          <w:bCs/>
          <w:sz w:val="21"/>
          <w:szCs w:val="21"/>
        </w:rPr>
      </w:pPr>
      <w:r>
        <w:rPr>
          <w:rFonts w:ascii="Arial" w:hAnsi="Arial" w:cs="Arial"/>
          <w:bCs/>
          <w:sz w:val="21"/>
          <w:szCs w:val="21"/>
        </w:rPr>
        <w:t>Two-Rice Bin</w:t>
      </w:r>
    </w:p>
    <w:p w14:paraId="41B9F3AC" w14:textId="18E9B791" w:rsidR="00536FDB" w:rsidRPr="00536FDB" w:rsidRDefault="00536FDB" w:rsidP="00536FDB">
      <w:pPr>
        <w:pStyle w:val="BodyText"/>
        <w:ind w:left="1440" w:firstLine="720"/>
        <w:rPr>
          <w:rFonts w:ascii="Arial" w:hAnsi="Arial" w:cs="Arial"/>
          <w:bCs/>
          <w:sz w:val="21"/>
          <w:szCs w:val="21"/>
        </w:rPr>
      </w:pPr>
      <w:r>
        <w:rPr>
          <w:rFonts w:ascii="Arial" w:hAnsi="Arial" w:cs="Arial"/>
          <w:bCs/>
          <w:sz w:val="21"/>
          <w:szCs w:val="21"/>
        </w:rPr>
        <w:t>One-Rice Husk Bin</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60CDB25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2449A4">
        <w:rPr>
          <w:rFonts w:ascii="Arial" w:hAnsi="Arial" w:cs="Arial"/>
          <w:b/>
          <w:sz w:val="21"/>
          <w:szCs w:val="21"/>
        </w:rPr>
        <w:t>Multi-Pass Rice Mill</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7EE0114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01F9C0D7" w14:textId="08C312F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449A4">
        <w:rPr>
          <w:rFonts w:ascii="Arial" w:hAnsi="Arial" w:cs="Arial"/>
          <w:b/>
          <w:sz w:val="21"/>
          <w:szCs w:val="21"/>
        </w:rPr>
        <w:t>Nin</w:t>
      </w:r>
      <w:r w:rsidR="005312AE">
        <w:rPr>
          <w:rFonts w:ascii="Arial" w:hAnsi="Arial" w:cs="Arial"/>
          <w:b/>
          <w:sz w:val="21"/>
          <w:szCs w:val="21"/>
        </w:rPr>
        <w:t>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2449A4">
        <w:rPr>
          <w:rFonts w:ascii="Arial" w:hAnsi="Arial" w:cs="Arial"/>
          <w:b/>
          <w:sz w:val="21"/>
          <w:szCs w:val="21"/>
        </w:rPr>
        <w:t>9</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661C6424" w14:textId="77777777" w:rsidR="002449A4" w:rsidRDefault="002449A4" w:rsidP="00332891">
      <w:pPr>
        <w:pStyle w:val="BodyText"/>
        <w:ind w:left="720"/>
        <w:rPr>
          <w:rFonts w:ascii="Arial" w:hAnsi="Arial" w:cs="Arial"/>
          <w:sz w:val="21"/>
          <w:szCs w:val="21"/>
        </w:rPr>
      </w:pPr>
    </w:p>
    <w:p w14:paraId="68F71B6E" w14:textId="77777777" w:rsidR="002449A4" w:rsidRDefault="002449A4" w:rsidP="00332891">
      <w:pPr>
        <w:pStyle w:val="BodyText"/>
        <w:ind w:left="720"/>
        <w:rPr>
          <w:rFonts w:ascii="Arial" w:hAnsi="Arial" w:cs="Arial"/>
          <w:sz w:val="21"/>
          <w:szCs w:val="21"/>
        </w:rPr>
      </w:pPr>
    </w:p>
    <w:p w14:paraId="51F96961" w14:textId="77777777" w:rsidR="002449A4" w:rsidRDefault="002449A4" w:rsidP="00332891">
      <w:pPr>
        <w:pStyle w:val="BodyText"/>
        <w:ind w:left="720"/>
        <w:rPr>
          <w:rFonts w:ascii="Arial" w:hAnsi="Arial" w:cs="Arial"/>
          <w:sz w:val="21"/>
          <w:szCs w:val="21"/>
        </w:rPr>
      </w:pPr>
    </w:p>
    <w:p w14:paraId="5BFEAE13" w14:textId="77777777" w:rsidR="002449A4" w:rsidRDefault="002449A4" w:rsidP="00332891">
      <w:pPr>
        <w:pStyle w:val="BodyText"/>
        <w:ind w:left="720"/>
        <w:rPr>
          <w:rFonts w:ascii="Arial" w:hAnsi="Arial" w:cs="Arial"/>
          <w:sz w:val="21"/>
          <w:szCs w:val="21"/>
        </w:rPr>
      </w:pP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685B1D"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E42E" w14:textId="77777777" w:rsidR="00685B1D" w:rsidRDefault="00685B1D" w:rsidP="002C77C5">
      <w:r>
        <w:separator/>
      </w:r>
    </w:p>
  </w:endnote>
  <w:endnote w:type="continuationSeparator" w:id="0">
    <w:p w14:paraId="3AFBCF94" w14:textId="77777777" w:rsidR="00685B1D" w:rsidRDefault="00685B1D"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9BDE" w14:textId="77777777" w:rsidR="00685B1D" w:rsidRDefault="00685B1D" w:rsidP="002C77C5">
      <w:r>
        <w:separator/>
      </w:r>
    </w:p>
  </w:footnote>
  <w:footnote w:type="continuationSeparator" w:id="0">
    <w:p w14:paraId="2FFCD21C" w14:textId="77777777" w:rsidR="00685B1D" w:rsidRDefault="00685B1D"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64AEA"/>
    <w:rsid w:val="007808CF"/>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2022-02-18T05:31:00Z</cp:lastPrinted>
  <dcterms:created xsi:type="dcterms:W3CDTF">2022-02-18T05:33:00Z</dcterms:created>
  <dcterms:modified xsi:type="dcterms:W3CDTF">2022-02-18T05:33:00Z</dcterms:modified>
</cp:coreProperties>
</file>