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206E4B75" w:rsidR="00AF4100" w:rsidRDefault="00AF4100" w:rsidP="00FD600C">
      <w:pPr>
        <w:pStyle w:val="BodyText"/>
        <w:jc w:val="center"/>
        <w:rPr>
          <w:rFonts w:ascii="Arial" w:hAnsi="Arial" w:cs="Arial"/>
          <w:b/>
        </w:rPr>
      </w:pPr>
      <w:bookmarkStart w:id="2" w:name="_Hlk25764610"/>
      <w:r w:rsidRPr="0068375F">
        <w:rPr>
          <w:rFonts w:ascii="Arial" w:hAnsi="Arial" w:cs="Arial"/>
          <w:b/>
        </w:rPr>
        <w:t xml:space="preserve">Supply and Delivery of </w:t>
      </w:r>
      <w:r w:rsidR="001D3022">
        <w:rPr>
          <w:rFonts w:ascii="Arial" w:hAnsi="Arial" w:cs="Arial"/>
          <w:b/>
        </w:rPr>
        <w:t xml:space="preserve">Various Fruit Tree Seedlings at Provincial Governor’s Office, Lingayen, Pangasinan (to be distributed to various vegetables grower associations, farmers’ associations and other interested groups who are beneficiaries of </w:t>
      </w:r>
      <w:proofErr w:type="spellStart"/>
      <w:r w:rsidR="001D3022">
        <w:rPr>
          <w:rFonts w:ascii="Arial" w:hAnsi="Arial" w:cs="Arial"/>
          <w:b/>
        </w:rPr>
        <w:t>Abig</w:t>
      </w:r>
      <w:proofErr w:type="spellEnd"/>
      <w:r w:rsidR="001D3022">
        <w:rPr>
          <w:rFonts w:ascii="Arial" w:hAnsi="Arial" w:cs="Arial"/>
          <w:b/>
        </w:rPr>
        <w:t xml:space="preserve"> Pangasinan </w:t>
      </w:r>
      <w:proofErr w:type="spellStart"/>
      <w:r w:rsidR="001D3022">
        <w:rPr>
          <w:rFonts w:ascii="Arial" w:hAnsi="Arial" w:cs="Arial"/>
          <w:b/>
        </w:rPr>
        <w:t>Karaban</w:t>
      </w:r>
      <w:proofErr w:type="spellEnd"/>
      <w:r w:rsidR="001D3022">
        <w:rPr>
          <w:rFonts w:ascii="Arial" w:hAnsi="Arial" w:cs="Arial"/>
          <w:b/>
        </w:rPr>
        <w:t xml:space="preserve"> Program of the Provincial Government)</w:t>
      </w:r>
    </w:p>
    <w:bookmarkEnd w:id="2"/>
    <w:p w14:paraId="61E0DC11" w14:textId="77777777" w:rsidR="0068375F" w:rsidRPr="0068375F" w:rsidRDefault="0068375F" w:rsidP="002C77C5">
      <w:pPr>
        <w:pStyle w:val="BodyText"/>
        <w:jc w:val="center"/>
        <w:rPr>
          <w:rFonts w:ascii="Arial" w:hAnsi="Arial" w:cs="Arial"/>
          <w:b/>
        </w:rPr>
      </w:pPr>
    </w:p>
    <w:p w14:paraId="0A677396" w14:textId="4E461A0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022</w:t>
      </w:r>
      <w:r w:rsidR="001D3022">
        <w:rPr>
          <w:rFonts w:ascii="Arial" w:hAnsi="Arial" w:cs="Arial"/>
          <w:sz w:val="22"/>
          <w:szCs w:val="22"/>
        </w:rPr>
        <w:t>6</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29A47482"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D3022">
        <w:rPr>
          <w:rFonts w:ascii="Arial" w:hAnsi="Arial" w:cs="Arial"/>
          <w:b/>
          <w:sz w:val="21"/>
          <w:szCs w:val="21"/>
        </w:rPr>
        <w:t>Reforestation</w:t>
      </w:r>
      <w:r w:rsidR="0095735D" w:rsidRPr="0095735D">
        <w:rPr>
          <w:rFonts w:ascii="Arial" w:hAnsi="Arial" w:cs="Arial"/>
          <w:b/>
          <w:sz w:val="21"/>
          <w:szCs w:val="21"/>
        </w:rPr>
        <w:t xml:space="preserve"> </w:t>
      </w:r>
      <w:r w:rsidR="00770990">
        <w:rPr>
          <w:rFonts w:ascii="Arial" w:hAnsi="Arial" w:cs="Arial"/>
          <w:b/>
          <w:sz w:val="21"/>
          <w:szCs w:val="21"/>
        </w:rPr>
        <w:t>(PR#202</w:t>
      </w:r>
      <w:r w:rsidR="00EF3C81">
        <w:rPr>
          <w:rFonts w:ascii="Arial" w:hAnsi="Arial" w:cs="Arial"/>
          <w:b/>
          <w:sz w:val="21"/>
          <w:szCs w:val="21"/>
        </w:rPr>
        <w:t>2-</w:t>
      </w:r>
      <w:r w:rsidR="00770990">
        <w:rPr>
          <w:rFonts w:ascii="Arial" w:hAnsi="Arial" w:cs="Arial"/>
          <w:b/>
          <w:sz w:val="21"/>
          <w:szCs w:val="21"/>
        </w:rPr>
        <w:t>0</w:t>
      </w:r>
      <w:r w:rsidR="00EF3C81">
        <w:rPr>
          <w:rFonts w:ascii="Arial" w:hAnsi="Arial" w:cs="Arial"/>
          <w:b/>
          <w:sz w:val="21"/>
          <w:szCs w:val="21"/>
        </w:rPr>
        <w:t>1</w:t>
      </w:r>
      <w:r w:rsidR="00770990">
        <w:rPr>
          <w:rFonts w:ascii="Arial" w:hAnsi="Arial" w:cs="Arial"/>
          <w:b/>
          <w:sz w:val="21"/>
          <w:szCs w:val="21"/>
        </w:rPr>
        <w:t>-</w:t>
      </w:r>
      <w:r w:rsidR="00EF3C81">
        <w:rPr>
          <w:rFonts w:ascii="Arial" w:hAnsi="Arial" w:cs="Arial"/>
          <w:b/>
          <w:sz w:val="21"/>
          <w:szCs w:val="21"/>
        </w:rPr>
        <w:t>0</w:t>
      </w:r>
      <w:r w:rsidR="001D3022">
        <w:rPr>
          <w:rFonts w:ascii="Arial" w:hAnsi="Arial" w:cs="Arial"/>
          <w:b/>
          <w:sz w:val="21"/>
          <w:szCs w:val="21"/>
        </w:rPr>
        <w:t>628</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222478">
        <w:rPr>
          <w:rFonts w:ascii="Arial" w:hAnsi="Arial" w:cs="Arial"/>
          <w:b/>
          <w:sz w:val="21"/>
          <w:szCs w:val="21"/>
        </w:rPr>
        <w:t>One</w:t>
      </w:r>
      <w:r w:rsidR="007A3C90" w:rsidRPr="0095735D">
        <w:rPr>
          <w:rFonts w:ascii="Arial" w:hAnsi="Arial" w:cs="Arial"/>
          <w:b/>
          <w:sz w:val="21"/>
          <w:szCs w:val="21"/>
        </w:rPr>
        <w:t xml:space="preserve"> Million </w:t>
      </w:r>
      <w:r w:rsidR="00222478">
        <w:rPr>
          <w:rFonts w:ascii="Arial" w:hAnsi="Arial" w:cs="Arial"/>
          <w:b/>
          <w:sz w:val="21"/>
          <w:szCs w:val="21"/>
        </w:rPr>
        <w:t>Four</w:t>
      </w:r>
      <w:r w:rsidR="00DE680F">
        <w:rPr>
          <w:rFonts w:ascii="Arial" w:hAnsi="Arial" w:cs="Arial"/>
          <w:b/>
          <w:sz w:val="21"/>
          <w:szCs w:val="21"/>
        </w:rPr>
        <w:t xml:space="preserve"> Hundred </w:t>
      </w:r>
      <w:r w:rsidR="001D3022">
        <w:rPr>
          <w:rFonts w:ascii="Arial" w:hAnsi="Arial" w:cs="Arial"/>
          <w:b/>
          <w:sz w:val="21"/>
          <w:szCs w:val="21"/>
        </w:rPr>
        <w:t xml:space="preserve">Eighty-Seven </w:t>
      </w:r>
      <w:r w:rsidR="00222478">
        <w:rPr>
          <w:rFonts w:ascii="Arial" w:hAnsi="Arial" w:cs="Arial"/>
          <w:b/>
          <w:sz w:val="21"/>
          <w:szCs w:val="21"/>
        </w:rPr>
        <w:t>Thousand</w:t>
      </w:r>
      <w:r w:rsidR="00DE680F">
        <w:rPr>
          <w:rFonts w:ascii="Arial" w:hAnsi="Arial" w:cs="Arial"/>
          <w:b/>
          <w:sz w:val="21"/>
          <w:szCs w:val="21"/>
        </w:rPr>
        <w:t xml:space="preserve"> </w:t>
      </w:r>
      <w:r w:rsidR="001D3022">
        <w:rPr>
          <w:rFonts w:ascii="Arial" w:hAnsi="Arial" w:cs="Arial"/>
          <w:b/>
          <w:sz w:val="21"/>
          <w:szCs w:val="21"/>
        </w:rPr>
        <w:t xml:space="preserve">Five Hundred </w:t>
      </w:r>
      <w:r w:rsidR="007A3C90" w:rsidRPr="0095735D">
        <w:rPr>
          <w:rFonts w:ascii="Arial" w:hAnsi="Arial" w:cs="Arial"/>
          <w:b/>
          <w:sz w:val="21"/>
          <w:szCs w:val="21"/>
        </w:rPr>
        <w:t>Pesos (P</w:t>
      </w:r>
      <w:r w:rsidR="00222478">
        <w:rPr>
          <w:rFonts w:ascii="Arial" w:hAnsi="Arial" w:cs="Arial"/>
          <w:b/>
          <w:sz w:val="21"/>
          <w:szCs w:val="21"/>
        </w:rPr>
        <w:t>1</w:t>
      </w:r>
      <w:r w:rsidR="00552686">
        <w:rPr>
          <w:rFonts w:ascii="Arial" w:hAnsi="Arial" w:cs="Arial"/>
          <w:b/>
          <w:sz w:val="21"/>
          <w:szCs w:val="21"/>
        </w:rPr>
        <w:t>,</w:t>
      </w:r>
      <w:r w:rsidR="00222478">
        <w:rPr>
          <w:rFonts w:ascii="Arial" w:hAnsi="Arial" w:cs="Arial"/>
          <w:b/>
          <w:sz w:val="21"/>
          <w:szCs w:val="21"/>
        </w:rPr>
        <w:t>4</w:t>
      </w:r>
      <w:r w:rsidR="001D3022">
        <w:rPr>
          <w:rFonts w:ascii="Arial" w:hAnsi="Arial" w:cs="Arial"/>
          <w:b/>
          <w:sz w:val="21"/>
          <w:szCs w:val="21"/>
        </w:rPr>
        <w:t>87</w:t>
      </w:r>
      <w:r w:rsidR="00222478">
        <w:rPr>
          <w:rFonts w:ascii="Arial" w:hAnsi="Arial" w:cs="Arial"/>
          <w:b/>
          <w:sz w:val="21"/>
          <w:szCs w:val="21"/>
        </w:rPr>
        <w:t>,</w:t>
      </w:r>
      <w:r w:rsidR="001D3022">
        <w:rPr>
          <w:rFonts w:ascii="Arial" w:hAnsi="Arial" w:cs="Arial"/>
          <w:b/>
          <w:sz w:val="21"/>
          <w:szCs w:val="21"/>
        </w:rPr>
        <w:t>5</w:t>
      </w:r>
      <w:r w:rsidR="006D68B9">
        <w:rPr>
          <w:rFonts w:ascii="Arial" w:hAnsi="Arial" w:cs="Arial"/>
          <w:b/>
          <w:sz w:val="21"/>
          <w:szCs w:val="21"/>
        </w:rPr>
        <w:t>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191193" w:rsidRPr="00191193">
        <w:rPr>
          <w:rFonts w:ascii="Arial" w:hAnsi="Arial" w:cs="Arial"/>
          <w:b/>
          <w:sz w:val="21"/>
          <w:szCs w:val="21"/>
        </w:rPr>
        <w:t xml:space="preserve">Supply and Delivery of Various Fruit Tree Seedlings at Provincial Governor’s Office, Lingayen, Pangasinan (to be distributed to various vegetables grower associations, farmers’ associations and other interested groups who are beneficiaries of </w:t>
      </w:r>
      <w:proofErr w:type="spellStart"/>
      <w:r w:rsidR="00191193" w:rsidRPr="00191193">
        <w:rPr>
          <w:rFonts w:ascii="Arial" w:hAnsi="Arial" w:cs="Arial"/>
          <w:b/>
          <w:sz w:val="21"/>
          <w:szCs w:val="21"/>
        </w:rPr>
        <w:t>Abig</w:t>
      </w:r>
      <w:proofErr w:type="spellEnd"/>
      <w:r w:rsidR="00191193" w:rsidRPr="00191193">
        <w:rPr>
          <w:rFonts w:ascii="Arial" w:hAnsi="Arial" w:cs="Arial"/>
          <w:b/>
          <w:sz w:val="21"/>
          <w:szCs w:val="21"/>
        </w:rPr>
        <w:t xml:space="preserve"> Pangasinan </w:t>
      </w:r>
      <w:proofErr w:type="spellStart"/>
      <w:r w:rsidR="00191193" w:rsidRPr="00191193">
        <w:rPr>
          <w:rFonts w:ascii="Arial" w:hAnsi="Arial" w:cs="Arial"/>
          <w:b/>
          <w:sz w:val="21"/>
          <w:szCs w:val="21"/>
        </w:rPr>
        <w:t>Karaban</w:t>
      </w:r>
      <w:proofErr w:type="spellEnd"/>
      <w:r w:rsidR="00191193" w:rsidRPr="00191193">
        <w:rPr>
          <w:rFonts w:ascii="Arial" w:hAnsi="Arial" w:cs="Arial"/>
          <w:b/>
          <w:sz w:val="21"/>
          <w:szCs w:val="21"/>
        </w:rPr>
        <w:t xml:space="preserve"> Program of the Provincial Government)</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3101A5C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191193">
        <w:rPr>
          <w:rFonts w:ascii="Arial" w:hAnsi="Arial" w:cs="Arial"/>
          <w:b/>
          <w:sz w:val="21"/>
          <w:szCs w:val="21"/>
        </w:rPr>
        <w:t>Fruit Tree Seedlings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247D7F1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22478">
        <w:rPr>
          <w:rFonts w:ascii="Arial" w:hAnsi="Arial" w:cs="Arial"/>
          <w:b/>
          <w:bCs/>
          <w:sz w:val="21"/>
          <w:szCs w:val="21"/>
        </w:rPr>
        <w:t>Two</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222478">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7E848AE4"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B13FE5"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A8B1" w14:textId="77777777" w:rsidR="00B13FE5" w:rsidRDefault="00B13FE5" w:rsidP="002C77C5">
      <w:r>
        <w:separator/>
      </w:r>
    </w:p>
  </w:endnote>
  <w:endnote w:type="continuationSeparator" w:id="0">
    <w:p w14:paraId="1F89284E" w14:textId="77777777" w:rsidR="00B13FE5" w:rsidRDefault="00B13FE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A2D8" w14:textId="77777777" w:rsidR="00B13FE5" w:rsidRDefault="00B13FE5" w:rsidP="002C77C5">
      <w:r>
        <w:separator/>
      </w:r>
    </w:p>
  </w:footnote>
  <w:footnote w:type="continuationSeparator" w:id="0">
    <w:p w14:paraId="59E91BD1" w14:textId="77777777" w:rsidR="00B13FE5" w:rsidRDefault="00B13FE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3FE5"/>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E63FF"/>
    <w:rsid w:val="00EF3C81"/>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2022-02-16T05:40:00Z</cp:lastPrinted>
  <dcterms:created xsi:type="dcterms:W3CDTF">2022-02-16T06:03:00Z</dcterms:created>
  <dcterms:modified xsi:type="dcterms:W3CDTF">2022-02-16T06:03:00Z</dcterms:modified>
</cp:coreProperties>
</file>