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CD39890" w:rsidR="00AF4100" w:rsidRDefault="00AF4100" w:rsidP="00FD600C">
      <w:pPr>
        <w:pStyle w:val="BodyText"/>
        <w:jc w:val="center"/>
        <w:rPr>
          <w:rFonts w:ascii="Arial" w:hAnsi="Arial" w:cs="Arial"/>
          <w:b/>
        </w:rPr>
      </w:pPr>
      <w:bookmarkStart w:id="1" w:name="_Hlk86415202"/>
      <w:bookmarkStart w:id="2" w:name="_Hlk92288926"/>
      <w:bookmarkStart w:id="3" w:name="_Hlk92292710"/>
      <w:bookmarkStart w:id="4" w:name="_Hlk25764610"/>
      <w:r w:rsidRPr="0068375F">
        <w:rPr>
          <w:rFonts w:ascii="Arial" w:hAnsi="Arial" w:cs="Arial"/>
          <w:b/>
        </w:rPr>
        <w:t xml:space="preserve">Supply and Delivery of </w:t>
      </w:r>
      <w:bookmarkEnd w:id="1"/>
      <w:bookmarkEnd w:id="2"/>
      <w:r w:rsidR="002F460F">
        <w:rPr>
          <w:rFonts w:ascii="Arial" w:hAnsi="Arial" w:cs="Arial"/>
          <w:b/>
        </w:rPr>
        <w:t>Various Medical Supplies</w:t>
      </w:r>
      <w:r w:rsidR="003C02C1">
        <w:rPr>
          <w:rFonts w:ascii="Arial" w:hAnsi="Arial" w:cs="Arial"/>
          <w:b/>
        </w:rPr>
        <w:t xml:space="preserve"> at </w:t>
      </w:r>
      <w:r w:rsidR="002F460F">
        <w:rPr>
          <w:rFonts w:ascii="Arial" w:hAnsi="Arial" w:cs="Arial"/>
          <w:b/>
        </w:rPr>
        <w:t xml:space="preserve">General Services Office, Lingayen, </w:t>
      </w:r>
      <w:r w:rsidR="003C02C1">
        <w:rPr>
          <w:rFonts w:ascii="Arial" w:hAnsi="Arial" w:cs="Arial"/>
          <w:b/>
        </w:rPr>
        <w:t xml:space="preserve">Pangasinan </w:t>
      </w:r>
      <w:r w:rsidR="002F460F">
        <w:rPr>
          <w:rFonts w:ascii="Arial" w:hAnsi="Arial" w:cs="Arial"/>
          <w:b/>
        </w:rPr>
        <w:t xml:space="preserve">(for use of Pangasinan </w:t>
      </w:r>
      <w:r w:rsidR="003C02C1">
        <w:rPr>
          <w:rFonts w:ascii="Arial" w:hAnsi="Arial" w:cs="Arial"/>
          <w:b/>
        </w:rPr>
        <w:t>Provincial Hospital</w:t>
      </w:r>
      <w:r w:rsidR="002F460F">
        <w:rPr>
          <w:rFonts w:ascii="Arial" w:hAnsi="Arial" w:cs="Arial"/>
          <w:b/>
        </w:rPr>
        <w:t xml:space="preserve">) </w:t>
      </w:r>
      <w:bookmarkEnd w:id="3"/>
    </w:p>
    <w:bookmarkEnd w:id="4"/>
    <w:p w14:paraId="61E0DC11" w14:textId="77777777" w:rsidR="0068375F" w:rsidRPr="0068375F" w:rsidRDefault="0068375F" w:rsidP="002C77C5">
      <w:pPr>
        <w:pStyle w:val="BodyText"/>
        <w:jc w:val="center"/>
        <w:rPr>
          <w:rFonts w:ascii="Arial" w:hAnsi="Arial" w:cs="Arial"/>
          <w:b/>
        </w:rPr>
      </w:pPr>
    </w:p>
    <w:p w14:paraId="0A677396" w14:textId="18258B1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00</w:t>
      </w:r>
      <w:r w:rsidR="00790E7A">
        <w:rPr>
          <w:rFonts w:ascii="Arial" w:hAnsi="Arial" w:cs="Arial"/>
          <w:sz w:val="22"/>
          <w:szCs w:val="22"/>
        </w:rPr>
        <w:t>9</w:t>
      </w:r>
      <w:r w:rsidR="002F460F">
        <w:rPr>
          <w:rFonts w:ascii="Arial" w:hAnsi="Arial" w:cs="Arial"/>
          <w:sz w:val="22"/>
          <w:szCs w:val="22"/>
        </w:rPr>
        <w:t>5</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1042D62"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41F8F">
        <w:rPr>
          <w:rFonts w:ascii="Arial" w:hAnsi="Arial" w:cs="Arial"/>
          <w:b/>
          <w:sz w:val="21"/>
          <w:szCs w:val="21"/>
        </w:rPr>
        <w:t>Medical, Dental &amp; Lab Supplies</w:t>
      </w:r>
      <w:r w:rsidR="0095735D" w:rsidRPr="0095735D">
        <w:rPr>
          <w:rFonts w:ascii="Arial" w:hAnsi="Arial" w:cs="Arial"/>
          <w:b/>
          <w:sz w:val="21"/>
          <w:szCs w:val="21"/>
        </w:rPr>
        <w:t xml:space="preserve"> </w:t>
      </w:r>
      <w:r w:rsidR="00002289" w:rsidRPr="0095735D">
        <w:rPr>
          <w:rFonts w:ascii="Arial" w:hAnsi="Arial" w:cs="Arial"/>
          <w:b/>
          <w:sz w:val="21"/>
          <w:szCs w:val="21"/>
        </w:rPr>
        <w:t>(PR#20</w:t>
      </w:r>
      <w:r w:rsidR="0065765F" w:rsidRPr="0095735D">
        <w:rPr>
          <w:rFonts w:ascii="Arial" w:hAnsi="Arial" w:cs="Arial"/>
          <w:b/>
          <w:sz w:val="21"/>
          <w:szCs w:val="21"/>
        </w:rPr>
        <w:t>2</w:t>
      </w:r>
      <w:r w:rsidR="0064663B" w:rsidRPr="0095735D">
        <w:rPr>
          <w:rFonts w:ascii="Arial" w:hAnsi="Arial" w:cs="Arial"/>
          <w:b/>
          <w:sz w:val="21"/>
          <w:szCs w:val="21"/>
        </w:rPr>
        <w:t>1</w:t>
      </w:r>
      <w:r w:rsidR="00002289" w:rsidRPr="0095735D">
        <w:rPr>
          <w:rFonts w:ascii="Arial" w:hAnsi="Arial" w:cs="Arial"/>
          <w:b/>
          <w:sz w:val="21"/>
          <w:szCs w:val="21"/>
        </w:rPr>
        <w:t>-</w:t>
      </w:r>
      <w:r w:rsidR="00172C05">
        <w:rPr>
          <w:rFonts w:ascii="Arial" w:hAnsi="Arial" w:cs="Arial"/>
          <w:b/>
          <w:sz w:val="21"/>
          <w:szCs w:val="21"/>
        </w:rPr>
        <w:t>1</w:t>
      </w:r>
      <w:r w:rsidR="002F460F">
        <w:rPr>
          <w:rFonts w:ascii="Arial" w:hAnsi="Arial" w:cs="Arial"/>
          <w:b/>
          <w:sz w:val="21"/>
          <w:szCs w:val="21"/>
        </w:rPr>
        <w:t>0</w:t>
      </w:r>
      <w:r w:rsidR="007A3C90">
        <w:rPr>
          <w:rFonts w:ascii="Arial" w:hAnsi="Arial" w:cs="Arial"/>
          <w:b/>
          <w:sz w:val="21"/>
          <w:szCs w:val="21"/>
        </w:rPr>
        <w:t>-</w:t>
      </w:r>
      <w:r w:rsidR="003C02C1">
        <w:rPr>
          <w:rFonts w:ascii="Arial" w:hAnsi="Arial" w:cs="Arial"/>
          <w:b/>
          <w:sz w:val="21"/>
          <w:szCs w:val="21"/>
        </w:rPr>
        <w:t>8</w:t>
      </w:r>
      <w:r w:rsidR="002F460F">
        <w:rPr>
          <w:rFonts w:ascii="Arial" w:hAnsi="Arial" w:cs="Arial"/>
          <w:b/>
          <w:sz w:val="21"/>
          <w:szCs w:val="21"/>
        </w:rPr>
        <w:t>027</w:t>
      </w:r>
      <w:r w:rsidR="007A3C90">
        <w:rPr>
          <w:rFonts w:ascii="Arial" w:hAnsi="Arial" w:cs="Arial"/>
          <w:b/>
          <w:sz w:val="21"/>
          <w:szCs w:val="21"/>
        </w:rPr>
        <w:t>)</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2F460F">
        <w:rPr>
          <w:rFonts w:ascii="Arial" w:hAnsi="Arial" w:cs="Arial"/>
          <w:b/>
          <w:sz w:val="21"/>
          <w:szCs w:val="21"/>
        </w:rPr>
        <w:t>Two</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2F460F">
        <w:rPr>
          <w:rFonts w:ascii="Arial" w:hAnsi="Arial" w:cs="Arial"/>
          <w:b/>
          <w:sz w:val="21"/>
          <w:szCs w:val="21"/>
        </w:rPr>
        <w:t>Sixty-Seven</w:t>
      </w:r>
      <w:r w:rsidR="00FE19D1">
        <w:rPr>
          <w:rFonts w:ascii="Arial" w:hAnsi="Arial" w:cs="Arial"/>
          <w:b/>
          <w:sz w:val="21"/>
          <w:szCs w:val="21"/>
        </w:rPr>
        <w:t xml:space="preserve"> </w:t>
      </w:r>
      <w:r w:rsidR="002135B2">
        <w:rPr>
          <w:rFonts w:ascii="Arial" w:hAnsi="Arial" w:cs="Arial"/>
          <w:b/>
          <w:sz w:val="21"/>
          <w:szCs w:val="21"/>
        </w:rPr>
        <w:t xml:space="preserve">Thousand </w:t>
      </w:r>
      <w:r w:rsidR="002F460F">
        <w:rPr>
          <w:rFonts w:ascii="Arial" w:hAnsi="Arial" w:cs="Arial"/>
          <w:b/>
          <w:sz w:val="21"/>
          <w:szCs w:val="21"/>
        </w:rPr>
        <w:t xml:space="preserve">Five Hundred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2F460F">
        <w:rPr>
          <w:rFonts w:ascii="Arial" w:hAnsi="Arial" w:cs="Arial"/>
          <w:b/>
          <w:sz w:val="21"/>
          <w:szCs w:val="21"/>
        </w:rPr>
        <w:t>2</w:t>
      </w:r>
      <w:r w:rsidR="001B3DD0">
        <w:rPr>
          <w:rFonts w:ascii="Arial" w:hAnsi="Arial" w:cs="Arial"/>
          <w:b/>
          <w:sz w:val="21"/>
          <w:szCs w:val="21"/>
        </w:rPr>
        <w:t>,</w:t>
      </w:r>
      <w:r w:rsidR="002F460F">
        <w:rPr>
          <w:rFonts w:ascii="Arial" w:hAnsi="Arial" w:cs="Arial"/>
          <w:b/>
          <w:sz w:val="21"/>
          <w:szCs w:val="21"/>
        </w:rPr>
        <w:t>067</w:t>
      </w:r>
      <w:r w:rsidR="003C02C1">
        <w:rPr>
          <w:rFonts w:ascii="Arial" w:hAnsi="Arial" w:cs="Arial"/>
          <w:b/>
          <w:sz w:val="21"/>
          <w:szCs w:val="21"/>
        </w:rPr>
        <w:t>,</w:t>
      </w:r>
      <w:r w:rsidR="002F460F">
        <w:rPr>
          <w:rFonts w:ascii="Arial" w:hAnsi="Arial" w:cs="Arial"/>
          <w:b/>
          <w:sz w:val="21"/>
          <w:szCs w:val="21"/>
        </w:rPr>
        <w:t>5</w:t>
      </w:r>
      <w:r w:rsidR="003C02C1">
        <w:rPr>
          <w:rFonts w:ascii="Arial" w:hAnsi="Arial" w:cs="Arial"/>
          <w:b/>
          <w:sz w:val="21"/>
          <w:szCs w:val="21"/>
        </w:rPr>
        <w:t>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2F460F" w:rsidRPr="002F460F">
        <w:rPr>
          <w:rFonts w:ascii="Arial" w:hAnsi="Arial" w:cs="Arial"/>
          <w:b/>
          <w:sz w:val="21"/>
          <w:szCs w:val="21"/>
        </w:rPr>
        <w:t>Supply and Delivery of Various Medical Supplies at General Services Office, Lingayen, Pangasinan (for use of Pangasinan Provincial Hospital)</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73BCAC69"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3C02C1">
        <w:rPr>
          <w:rFonts w:ascii="Arial" w:hAnsi="Arial" w:cs="Arial"/>
          <w:b/>
          <w:sz w:val="21"/>
          <w:szCs w:val="21"/>
        </w:rPr>
        <w:t xml:space="preserve">Medical </w:t>
      </w:r>
      <w:r w:rsidR="002F460F">
        <w:rPr>
          <w:rFonts w:ascii="Arial" w:hAnsi="Arial" w:cs="Arial"/>
          <w:b/>
          <w:sz w:val="21"/>
          <w:szCs w:val="21"/>
        </w:rPr>
        <w:t>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4278926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B7416">
        <w:rPr>
          <w:rFonts w:ascii="Arial" w:hAnsi="Arial" w:cs="Arial"/>
          <w:b/>
          <w:sz w:val="21"/>
          <w:szCs w:val="21"/>
        </w:rPr>
        <w:t>Thre</w:t>
      </w:r>
      <w:r w:rsidR="006B61C4">
        <w:rPr>
          <w:rFonts w:ascii="Arial" w:hAnsi="Arial" w:cs="Arial"/>
          <w:b/>
          <w:sz w:val="21"/>
          <w:szCs w:val="21"/>
        </w:rPr>
        <w:t>e</w:t>
      </w:r>
      <w:r w:rsidR="0063656C">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0B7416">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3D184790" w14:textId="77777777" w:rsidR="00886F54" w:rsidRDefault="00886F54" w:rsidP="00FD600C">
      <w:pPr>
        <w:pStyle w:val="BodyText"/>
        <w:ind w:left="720"/>
        <w:rPr>
          <w:rFonts w:ascii="Arial" w:hAnsi="Arial" w:cs="Arial"/>
          <w:sz w:val="21"/>
          <w:szCs w:val="21"/>
        </w:rPr>
      </w:pPr>
    </w:p>
    <w:p w14:paraId="6D9D5EC8" w14:textId="77777777" w:rsidR="00886F54" w:rsidRDefault="00886F54" w:rsidP="00FD600C">
      <w:pPr>
        <w:pStyle w:val="BodyText"/>
        <w:ind w:left="720"/>
        <w:rPr>
          <w:rFonts w:ascii="Arial" w:hAnsi="Arial" w:cs="Arial"/>
          <w:sz w:val="21"/>
          <w:szCs w:val="21"/>
        </w:rPr>
      </w:pPr>
    </w:p>
    <w:p w14:paraId="38CE6F6E" w14:textId="77777777" w:rsidR="00886F54" w:rsidRDefault="00886F54" w:rsidP="00FD600C">
      <w:pPr>
        <w:pStyle w:val="BodyText"/>
        <w:ind w:left="720"/>
        <w:rPr>
          <w:rFonts w:ascii="Arial" w:hAnsi="Arial" w:cs="Arial"/>
          <w:sz w:val="21"/>
          <w:szCs w:val="21"/>
        </w:rPr>
      </w:pPr>
    </w:p>
    <w:p w14:paraId="2093C801" w14:textId="77777777" w:rsidR="00886F54" w:rsidRDefault="00886F54" w:rsidP="00FD600C">
      <w:pPr>
        <w:pStyle w:val="BodyText"/>
        <w:ind w:left="720"/>
        <w:rPr>
          <w:rFonts w:ascii="Arial" w:hAnsi="Arial" w:cs="Arial"/>
          <w:sz w:val="21"/>
          <w:szCs w:val="21"/>
        </w:rPr>
      </w:pPr>
    </w:p>
    <w:p w14:paraId="3E8FBD56" w14:textId="6913A37B" w:rsidR="00886F54" w:rsidRDefault="00886F54" w:rsidP="00FD600C">
      <w:pPr>
        <w:pStyle w:val="BodyText"/>
        <w:ind w:left="720"/>
        <w:rPr>
          <w:rFonts w:ascii="Arial" w:hAnsi="Arial" w:cs="Arial"/>
          <w:sz w:val="21"/>
          <w:szCs w:val="21"/>
        </w:rPr>
      </w:pPr>
    </w:p>
    <w:p w14:paraId="3173A3A4" w14:textId="77777777" w:rsidR="006B61C4" w:rsidRDefault="006B61C4" w:rsidP="00FD600C">
      <w:pPr>
        <w:pStyle w:val="BodyText"/>
        <w:ind w:left="720"/>
        <w:rPr>
          <w:rFonts w:ascii="Arial" w:hAnsi="Arial" w:cs="Arial"/>
          <w:sz w:val="21"/>
          <w:szCs w:val="21"/>
        </w:rPr>
      </w:pPr>
    </w:p>
    <w:p w14:paraId="06B39B9B" w14:textId="77777777" w:rsidR="00886F54" w:rsidRDefault="00886F54" w:rsidP="00FD600C">
      <w:pPr>
        <w:pStyle w:val="BodyText"/>
        <w:ind w:left="720"/>
        <w:rPr>
          <w:rFonts w:ascii="Arial" w:hAnsi="Arial" w:cs="Arial"/>
          <w:sz w:val="21"/>
          <w:szCs w:val="21"/>
        </w:rPr>
      </w:pPr>
    </w:p>
    <w:p w14:paraId="4D752138" w14:textId="77777777" w:rsidR="00886F54" w:rsidRDefault="00886F54" w:rsidP="00FD600C">
      <w:pPr>
        <w:pStyle w:val="BodyText"/>
        <w:ind w:left="720"/>
        <w:rPr>
          <w:rFonts w:ascii="Arial" w:hAnsi="Arial" w:cs="Arial"/>
          <w:sz w:val="21"/>
          <w:szCs w:val="21"/>
        </w:rPr>
      </w:pPr>
    </w:p>
    <w:p w14:paraId="00E07C6F" w14:textId="77777777" w:rsidR="00886F54" w:rsidRDefault="00886F54" w:rsidP="00FD600C">
      <w:pPr>
        <w:pStyle w:val="BodyText"/>
        <w:ind w:left="720"/>
        <w:rPr>
          <w:rFonts w:ascii="Arial" w:hAnsi="Arial" w:cs="Arial"/>
          <w:sz w:val="21"/>
          <w:szCs w:val="21"/>
        </w:rPr>
      </w:pPr>
    </w:p>
    <w:p w14:paraId="424632A0" w14:textId="0284885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DB35F0"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ADB9" w14:textId="77777777" w:rsidR="00DB35F0" w:rsidRDefault="00DB35F0" w:rsidP="002C77C5">
      <w:r>
        <w:separator/>
      </w:r>
    </w:p>
  </w:endnote>
  <w:endnote w:type="continuationSeparator" w:id="0">
    <w:p w14:paraId="15B1FF3A" w14:textId="77777777" w:rsidR="00DB35F0" w:rsidRDefault="00DB35F0"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EFC7" w14:textId="77777777" w:rsidR="00DB35F0" w:rsidRDefault="00DB35F0" w:rsidP="002C77C5">
      <w:r>
        <w:separator/>
      </w:r>
    </w:p>
  </w:footnote>
  <w:footnote w:type="continuationSeparator" w:id="0">
    <w:p w14:paraId="352C970F" w14:textId="77777777" w:rsidR="00DB35F0" w:rsidRDefault="00DB35F0"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B7416"/>
    <w:rsid w:val="000C3146"/>
    <w:rsid w:val="000C4B70"/>
    <w:rsid w:val="000C6203"/>
    <w:rsid w:val="000C6C01"/>
    <w:rsid w:val="000D28C1"/>
    <w:rsid w:val="000D55FE"/>
    <w:rsid w:val="000D6545"/>
    <w:rsid w:val="000F35A5"/>
    <w:rsid w:val="000F6773"/>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26695"/>
    <w:rsid w:val="00332891"/>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0BF1"/>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7CBD"/>
    <w:rsid w:val="005E5B21"/>
    <w:rsid w:val="005F25E9"/>
    <w:rsid w:val="006009FA"/>
    <w:rsid w:val="006015D5"/>
    <w:rsid w:val="00612300"/>
    <w:rsid w:val="00613777"/>
    <w:rsid w:val="00624162"/>
    <w:rsid w:val="006312E4"/>
    <w:rsid w:val="0063656C"/>
    <w:rsid w:val="00637F44"/>
    <w:rsid w:val="0064663B"/>
    <w:rsid w:val="00651BB1"/>
    <w:rsid w:val="0065765F"/>
    <w:rsid w:val="00665BAE"/>
    <w:rsid w:val="0068375F"/>
    <w:rsid w:val="00686A3F"/>
    <w:rsid w:val="006975AB"/>
    <w:rsid w:val="006A1138"/>
    <w:rsid w:val="006A4B23"/>
    <w:rsid w:val="006B61C4"/>
    <w:rsid w:val="006C3466"/>
    <w:rsid w:val="006D2EBA"/>
    <w:rsid w:val="006E0A7C"/>
    <w:rsid w:val="006E1180"/>
    <w:rsid w:val="006E539F"/>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6F54"/>
    <w:rsid w:val="0088720C"/>
    <w:rsid w:val="008B43E8"/>
    <w:rsid w:val="008C5A0B"/>
    <w:rsid w:val="008C74C8"/>
    <w:rsid w:val="008D136D"/>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756AC"/>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B35F0"/>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9077F"/>
    <w:rsid w:val="00F9231C"/>
    <w:rsid w:val="00F92ECD"/>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2022-01-06T05:04:00Z</cp:lastPrinted>
  <dcterms:created xsi:type="dcterms:W3CDTF">2022-01-05T08:40:00Z</dcterms:created>
  <dcterms:modified xsi:type="dcterms:W3CDTF">2022-01-06T05:43:00Z</dcterms:modified>
</cp:coreProperties>
</file>