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54" w:rsidRDefault="00100954" w:rsidP="00100954">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page">
              <wp:align>left</wp:align>
            </wp:positionH>
            <wp:positionV relativeFrom="paragraph">
              <wp:posOffset>-905608</wp:posOffset>
            </wp:positionV>
            <wp:extent cx="7746023" cy="1179857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07_19_09_10_28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0806" cy="11805864"/>
                    </a:xfrm>
                    <a:prstGeom prst="rect">
                      <a:avLst/>
                    </a:prstGeom>
                  </pic:spPr>
                </pic:pic>
              </a:graphicData>
            </a:graphic>
            <wp14:sizeRelH relativeFrom="page">
              <wp14:pctWidth>0</wp14:pctWidth>
            </wp14:sizeRelH>
            <wp14:sizeRelV relativeFrom="page">
              <wp14:pctHeight>0</wp14:pctHeight>
            </wp14:sizeRelV>
          </wp:anchor>
        </w:drawing>
      </w:r>
    </w:p>
    <w:p w:rsidR="00100954" w:rsidRDefault="00100954" w:rsidP="00100954">
      <w:pPr>
        <w:jc w:val="center"/>
        <w:rPr>
          <w:rFonts w:ascii="Times New Roman" w:hAnsi="Times New Roman" w:cs="Times New Roman"/>
          <w:b/>
          <w:sz w:val="24"/>
          <w:szCs w:val="24"/>
        </w:rPr>
      </w:pPr>
    </w:p>
    <w:p w:rsidR="00100954" w:rsidRDefault="00100954" w:rsidP="00100954">
      <w:pPr>
        <w:jc w:val="center"/>
        <w:rPr>
          <w:rFonts w:ascii="Times New Roman" w:hAnsi="Times New Roman" w:cs="Times New Roman"/>
          <w:b/>
          <w:sz w:val="24"/>
          <w:szCs w:val="24"/>
        </w:rPr>
      </w:pPr>
    </w:p>
    <w:p w:rsidR="00100954" w:rsidRDefault="00100954" w:rsidP="00100954">
      <w:pPr>
        <w:jc w:val="center"/>
        <w:rPr>
          <w:rFonts w:ascii="Times New Roman" w:hAnsi="Times New Roman" w:cs="Times New Roman"/>
          <w:b/>
          <w:sz w:val="24"/>
          <w:szCs w:val="24"/>
        </w:rPr>
      </w:pPr>
    </w:p>
    <w:p w:rsidR="00100954" w:rsidRDefault="00100954" w:rsidP="00100954">
      <w:pPr>
        <w:jc w:val="center"/>
        <w:rPr>
          <w:rFonts w:ascii="Times New Roman" w:hAnsi="Times New Roman" w:cs="Times New Roman"/>
          <w:b/>
          <w:sz w:val="24"/>
          <w:szCs w:val="24"/>
        </w:rPr>
      </w:pPr>
    </w:p>
    <w:p w:rsidR="00660FAE" w:rsidRDefault="00660FAE" w:rsidP="00100954">
      <w:pPr>
        <w:jc w:val="center"/>
        <w:rPr>
          <w:rFonts w:ascii="Times New Roman" w:hAnsi="Times New Roman" w:cs="Times New Roman"/>
          <w:b/>
          <w:sz w:val="24"/>
          <w:szCs w:val="24"/>
        </w:rPr>
      </w:pPr>
    </w:p>
    <w:p w:rsidR="00100954" w:rsidRPr="00212028" w:rsidRDefault="00100954" w:rsidP="00100954">
      <w:pPr>
        <w:jc w:val="center"/>
        <w:rPr>
          <w:rFonts w:ascii="Times New Roman" w:hAnsi="Times New Roman" w:cs="Times New Roman"/>
          <w:b/>
          <w:sz w:val="24"/>
          <w:szCs w:val="24"/>
        </w:rPr>
      </w:pPr>
      <w:r w:rsidRPr="00212028">
        <w:rPr>
          <w:rFonts w:ascii="Times New Roman" w:hAnsi="Times New Roman" w:cs="Times New Roman"/>
          <w:b/>
          <w:sz w:val="24"/>
          <w:szCs w:val="24"/>
        </w:rPr>
        <w:t>INVITATION to BID</w:t>
      </w:r>
    </w:p>
    <w:p w:rsidR="00100954" w:rsidRDefault="00100954" w:rsidP="00100954">
      <w:pPr>
        <w:jc w:val="center"/>
        <w:rPr>
          <w:rFonts w:ascii="Times New Roman" w:hAnsi="Times New Roman" w:cs="Times New Roman"/>
        </w:rPr>
      </w:pPr>
      <w:r>
        <w:rPr>
          <w:rFonts w:ascii="Times New Roman" w:hAnsi="Times New Roman" w:cs="Times New Roman"/>
        </w:rPr>
        <w:t xml:space="preserve">PUBLIC BIDDING FOR THE SALE AND DISPOSAL OF UNSERVICEABLE EQUIPMENT/PROPERTIES </w:t>
      </w:r>
    </w:p>
    <w:p w:rsidR="00100954" w:rsidRDefault="00100954" w:rsidP="00100954">
      <w:pPr>
        <w:tabs>
          <w:tab w:val="center" w:pos="4681"/>
          <w:tab w:val="left" w:pos="6999"/>
        </w:tabs>
        <w:rPr>
          <w:rFonts w:ascii="Times New Roman" w:hAnsi="Times New Roman" w:cs="Times New Roman"/>
        </w:rPr>
      </w:pPr>
      <w:r>
        <w:rPr>
          <w:rFonts w:ascii="Times New Roman" w:hAnsi="Times New Roman" w:cs="Times New Roman"/>
        </w:rPr>
        <w:tab/>
        <w:t>(AUCTION SALE)</w:t>
      </w:r>
      <w:r>
        <w:rPr>
          <w:rFonts w:ascii="Times New Roman" w:hAnsi="Times New Roman" w:cs="Times New Roman"/>
        </w:rPr>
        <w:tab/>
      </w:r>
    </w:p>
    <w:p w:rsidR="00100954" w:rsidRDefault="00100954" w:rsidP="00100954">
      <w:pPr>
        <w:rPr>
          <w:rFonts w:ascii="Times New Roman" w:hAnsi="Times New Roman" w:cs="Times New Roman"/>
        </w:rPr>
      </w:pPr>
      <w:r>
        <w:rPr>
          <w:rFonts w:ascii="Times New Roman" w:hAnsi="Times New Roman" w:cs="Times New Roman"/>
        </w:rPr>
        <w:t xml:space="preserve">The Province of </w:t>
      </w:r>
      <w:proofErr w:type="spellStart"/>
      <w:r>
        <w:rPr>
          <w:rFonts w:ascii="Times New Roman" w:hAnsi="Times New Roman" w:cs="Times New Roman"/>
        </w:rPr>
        <w:t>Pangasinan</w:t>
      </w:r>
      <w:proofErr w:type="spellEnd"/>
      <w:r>
        <w:rPr>
          <w:rFonts w:ascii="Times New Roman" w:hAnsi="Times New Roman" w:cs="Times New Roman"/>
        </w:rPr>
        <w:t xml:space="preserve">, thru the Disposal Committee of the Province of </w:t>
      </w:r>
      <w:proofErr w:type="spellStart"/>
      <w:r>
        <w:rPr>
          <w:rFonts w:ascii="Times New Roman" w:hAnsi="Times New Roman" w:cs="Times New Roman"/>
        </w:rPr>
        <w:t>Pangasinan</w:t>
      </w:r>
      <w:proofErr w:type="spellEnd"/>
      <w:r>
        <w:rPr>
          <w:rFonts w:ascii="Times New Roman" w:hAnsi="Times New Roman" w:cs="Times New Roman"/>
        </w:rPr>
        <w:t>, is inviting interested bidders for the public bidding of the following:</w:t>
      </w:r>
    </w:p>
    <w:p w:rsidR="00100954"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Subject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Sale and Disposal of Unserviceable </w:t>
      </w:r>
      <w:proofErr w:type="spellStart"/>
      <w:r>
        <w:rPr>
          <w:rFonts w:ascii="Times New Roman" w:hAnsi="Times New Roman" w:cs="Times New Roman"/>
        </w:rPr>
        <w:t>Equipments</w:t>
      </w:r>
      <w:proofErr w:type="spellEnd"/>
      <w:r>
        <w:rPr>
          <w:rFonts w:ascii="Times New Roman" w:hAnsi="Times New Roman" w:cs="Times New Roman"/>
        </w:rPr>
        <w:t>/Properties</w:t>
      </w:r>
    </w:p>
    <w:p w:rsidR="00660FAE"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Min</w:t>
      </w:r>
      <w:r w:rsidR="00DA512C">
        <w:rPr>
          <w:rFonts w:ascii="Times New Roman" w:hAnsi="Times New Roman" w:cs="Times New Roman"/>
        </w:rPr>
        <w:t>imum Bid Price</w:t>
      </w:r>
      <w:r w:rsidR="00DA512C">
        <w:rPr>
          <w:rFonts w:ascii="Times New Roman" w:hAnsi="Times New Roman" w:cs="Times New Roman"/>
        </w:rPr>
        <w:tab/>
        <w:t xml:space="preserve">: </w:t>
      </w:r>
      <w:r w:rsidR="00DA512C">
        <w:rPr>
          <w:rFonts w:ascii="Times New Roman" w:hAnsi="Times New Roman" w:cs="Times New Roman"/>
        </w:rPr>
        <w:tab/>
      </w:r>
    </w:p>
    <w:p w:rsidR="00100954" w:rsidRDefault="00DA512C" w:rsidP="00660FAE">
      <w:pPr>
        <w:pStyle w:val="ListParagraph"/>
        <w:ind w:left="2880" w:firstLine="720"/>
        <w:rPr>
          <w:rFonts w:ascii="Times New Roman" w:hAnsi="Times New Roman" w:cs="Times New Roman"/>
        </w:rPr>
      </w:pPr>
      <w:r>
        <w:rPr>
          <w:rFonts w:ascii="Times New Roman" w:hAnsi="Times New Roman" w:cs="Times New Roman"/>
        </w:rPr>
        <w:t>Lot 1</w:t>
      </w:r>
      <w:r w:rsidR="00660FAE">
        <w:rPr>
          <w:rFonts w:ascii="Times New Roman" w:hAnsi="Times New Roman" w:cs="Times New Roman"/>
        </w:rPr>
        <w:tab/>
        <w:t>-</w:t>
      </w:r>
      <w:r w:rsidR="00660FAE">
        <w:rPr>
          <w:rFonts w:ascii="Times New Roman" w:hAnsi="Times New Roman" w:cs="Times New Roman"/>
        </w:rPr>
        <w:tab/>
        <w:t>P      66,562.00</w:t>
      </w:r>
      <w:r w:rsidR="0045408D">
        <w:rPr>
          <w:rFonts w:ascii="Times New Roman" w:hAnsi="Times New Roman" w:cs="Times New Roman"/>
        </w:rPr>
        <w:tab/>
      </w:r>
      <w:r>
        <w:rPr>
          <w:rFonts w:ascii="Times New Roman" w:hAnsi="Times New Roman" w:cs="Times New Roman"/>
        </w:rPr>
        <w:tab/>
      </w:r>
    </w:p>
    <w:p w:rsidR="00DA512C" w:rsidRDefault="00DA512C" w:rsidP="00DA512C">
      <w:pPr>
        <w:pStyle w:val="ListParagraph"/>
        <w:ind w:left="3600"/>
        <w:rPr>
          <w:rFonts w:ascii="Times New Roman" w:hAnsi="Times New Roman" w:cs="Times New Roman"/>
        </w:rPr>
      </w:pPr>
      <w:r>
        <w:rPr>
          <w:rFonts w:ascii="Times New Roman" w:hAnsi="Times New Roman" w:cs="Times New Roman"/>
        </w:rPr>
        <w:t>Lot 2</w:t>
      </w:r>
      <w:r w:rsidR="00660FAE">
        <w:rPr>
          <w:rFonts w:ascii="Times New Roman" w:hAnsi="Times New Roman" w:cs="Times New Roman"/>
        </w:rPr>
        <w:tab/>
        <w:t>-</w:t>
      </w:r>
      <w:r w:rsidR="00660FAE">
        <w:rPr>
          <w:rFonts w:ascii="Times New Roman" w:hAnsi="Times New Roman" w:cs="Times New Roman"/>
        </w:rPr>
        <w:tab/>
        <w:t xml:space="preserve">   1,225,000.00</w:t>
      </w:r>
    </w:p>
    <w:p w:rsidR="00660FAE" w:rsidRPr="00660FAE" w:rsidRDefault="00DA512C" w:rsidP="00660FAE">
      <w:pPr>
        <w:pStyle w:val="ListParagraph"/>
        <w:ind w:left="3600"/>
        <w:rPr>
          <w:rFonts w:ascii="Times New Roman" w:hAnsi="Times New Roman" w:cs="Times New Roman"/>
        </w:rPr>
      </w:pPr>
      <w:r>
        <w:rPr>
          <w:rFonts w:ascii="Times New Roman" w:hAnsi="Times New Roman" w:cs="Times New Roman"/>
        </w:rPr>
        <w:t>Lot 3</w:t>
      </w:r>
      <w:r w:rsidR="00660FAE">
        <w:rPr>
          <w:rFonts w:ascii="Times New Roman" w:hAnsi="Times New Roman" w:cs="Times New Roman"/>
        </w:rPr>
        <w:tab/>
        <w:t>-</w:t>
      </w:r>
      <w:r w:rsidR="00660FAE">
        <w:rPr>
          <w:rFonts w:ascii="Times New Roman" w:hAnsi="Times New Roman" w:cs="Times New Roman"/>
        </w:rPr>
        <w:tab/>
        <w:t xml:space="preserve">      670,000.00</w:t>
      </w:r>
    </w:p>
    <w:p w:rsidR="00DA512C" w:rsidRDefault="00DA512C" w:rsidP="00DA512C">
      <w:pPr>
        <w:pStyle w:val="ListParagraph"/>
        <w:ind w:left="3600"/>
        <w:rPr>
          <w:rFonts w:ascii="Times New Roman" w:hAnsi="Times New Roman" w:cs="Times New Roman"/>
        </w:rPr>
      </w:pPr>
      <w:r>
        <w:rPr>
          <w:rFonts w:ascii="Times New Roman" w:hAnsi="Times New Roman" w:cs="Times New Roman"/>
        </w:rPr>
        <w:t>Lot 4</w:t>
      </w:r>
      <w:r w:rsidR="00660FAE">
        <w:rPr>
          <w:rFonts w:ascii="Times New Roman" w:hAnsi="Times New Roman" w:cs="Times New Roman"/>
        </w:rPr>
        <w:tab/>
        <w:t>-</w:t>
      </w:r>
      <w:r w:rsidR="00660FAE">
        <w:rPr>
          <w:rFonts w:ascii="Times New Roman" w:hAnsi="Times New Roman" w:cs="Times New Roman"/>
        </w:rPr>
        <w:tab/>
        <w:t xml:space="preserve">      158,870.00</w:t>
      </w:r>
    </w:p>
    <w:p w:rsidR="00660FAE" w:rsidRDefault="00660FAE" w:rsidP="00DA512C">
      <w:pPr>
        <w:pStyle w:val="ListParagraph"/>
        <w:ind w:left="3600"/>
        <w:rPr>
          <w:rFonts w:ascii="Times New Roman" w:hAnsi="Times New Roman" w:cs="Times New Roman"/>
        </w:rPr>
      </w:pPr>
      <w:r>
        <w:rPr>
          <w:rFonts w:ascii="Times New Roman" w:hAnsi="Times New Roman" w:cs="Times New Roman"/>
        </w:rPr>
        <w:t>Lot 5</w:t>
      </w:r>
      <w:r>
        <w:rPr>
          <w:rFonts w:ascii="Times New Roman" w:hAnsi="Times New Roman" w:cs="Times New Roman"/>
        </w:rPr>
        <w:tab/>
        <w:t>-</w:t>
      </w:r>
      <w:r>
        <w:rPr>
          <w:rFonts w:ascii="Times New Roman" w:hAnsi="Times New Roman" w:cs="Times New Roman"/>
        </w:rPr>
        <w:tab/>
      </w:r>
      <w:r w:rsidRPr="00660FAE">
        <w:rPr>
          <w:rFonts w:ascii="Times New Roman" w:hAnsi="Times New Roman" w:cs="Times New Roman"/>
        </w:rPr>
        <w:t xml:space="preserve">      274,450.00</w:t>
      </w:r>
    </w:p>
    <w:p w:rsidR="00DA512C" w:rsidRPr="00DA512C" w:rsidRDefault="00660FAE" w:rsidP="00DA512C">
      <w:pPr>
        <w:pStyle w:val="ListParagraph"/>
        <w:ind w:left="3600"/>
        <w:rPr>
          <w:rFonts w:ascii="Times New Roman" w:hAnsi="Times New Roman" w:cs="Times New Roman"/>
        </w:rPr>
      </w:pPr>
      <w:r>
        <w:rPr>
          <w:rFonts w:ascii="Times New Roman" w:hAnsi="Times New Roman" w:cs="Times New Roman"/>
        </w:rPr>
        <w:tab/>
      </w:r>
    </w:p>
    <w:p w:rsidR="00100954"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Condition</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“As is, Where is” Basis</w:t>
      </w:r>
    </w:p>
    <w:p w:rsidR="00100954"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Location</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All unserviceable equipment/properties can be inspected at PEO </w:t>
      </w:r>
    </w:p>
    <w:p w:rsidR="00100954" w:rsidRDefault="00100954" w:rsidP="00100954">
      <w:pPr>
        <w:pStyle w:val="ListParagraph"/>
        <w:ind w:left="2880" w:firstLine="720"/>
        <w:rPr>
          <w:rFonts w:ascii="Times New Roman" w:hAnsi="Times New Roman" w:cs="Times New Roman"/>
        </w:rPr>
      </w:pPr>
      <w:proofErr w:type="spellStart"/>
      <w:r>
        <w:rPr>
          <w:rFonts w:ascii="Times New Roman" w:hAnsi="Times New Roman" w:cs="Times New Roman"/>
        </w:rPr>
        <w:t>Motorpool</w:t>
      </w:r>
      <w:proofErr w:type="spellEnd"/>
      <w:r>
        <w:rPr>
          <w:rFonts w:ascii="Times New Roman" w:hAnsi="Times New Roman" w:cs="Times New Roman"/>
        </w:rPr>
        <w:t xml:space="preserve">, Lingayen, </w:t>
      </w:r>
      <w:proofErr w:type="spellStart"/>
      <w:r>
        <w:rPr>
          <w:rFonts w:ascii="Times New Roman" w:hAnsi="Times New Roman" w:cs="Times New Roman"/>
        </w:rPr>
        <w:t>Pangasinan</w:t>
      </w:r>
      <w:proofErr w:type="spellEnd"/>
      <w:r w:rsidR="00660FAE">
        <w:rPr>
          <w:rFonts w:ascii="Times New Roman" w:hAnsi="Times New Roman" w:cs="Times New Roman"/>
        </w:rPr>
        <w:t xml:space="preserve"> &amp; GSO Stockyard</w:t>
      </w:r>
    </w:p>
    <w:p w:rsidR="00100954"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Schedule of Activities</w:t>
      </w:r>
      <w:r>
        <w:rPr>
          <w:rFonts w:ascii="Times New Roman" w:hAnsi="Times New Roman" w:cs="Times New Roman"/>
        </w:rPr>
        <w:tab/>
        <w:t>:</w:t>
      </w:r>
    </w:p>
    <w:p w:rsidR="00100954" w:rsidRDefault="00100954" w:rsidP="00100954">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955"/>
        <w:gridCol w:w="4675"/>
      </w:tblGrid>
      <w:tr w:rsidR="00100954" w:rsidTr="008531B5">
        <w:trPr>
          <w:trHeight w:val="305"/>
        </w:trPr>
        <w:tc>
          <w:tcPr>
            <w:tcW w:w="3955" w:type="dxa"/>
          </w:tcPr>
          <w:p w:rsidR="00100954" w:rsidRPr="00AE038F" w:rsidRDefault="00100954" w:rsidP="00D66707">
            <w:pPr>
              <w:pStyle w:val="ListParagraph"/>
              <w:ind w:left="0"/>
              <w:jc w:val="center"/>
              <w:rPr>
                <w:rFonts w:ascii="Times New Roman" w:hAnsi="Times New Roman" w:cs="Times New Roman"/>
                <w:b/>
              </w:rPr>
            </w:pPr>
            <w:r w:rsidRPr="00AE038F">
              <w:rPr>
                <w:rFonts w:ascii="Times New Roman" w:hAnsi="Times New Roman" w:cs="Times New Roman"/>
                <w:b/>
              </w:rPr>
              <w:t>Activities</w:t>
            </w:r>
          </w:p>
        </w:tc>
        <w:tc>
          <w:tcPr>
            <w:tcW w:w="4675" w:type="dxa"/>
          </w:tcPr>
          <w:p w:rsidR="00100954" w:rsidRPr="00AE038F" w:rsidRDefault="00100954" w:rsidP="00D66707">
            <w:pPr>
              <w:pStyle w:val="ListParagraph"/>
              <w:ind w:left="0"/>
              <w:jc w:val="center"/>
              <w:rPr>
                <w:rFonts w:ascii="Times New Roman" w:hAnsi="Times New Roman" w:cs="Times New Roman"/>
                <w:b/>
              </w:rPr>
            </w:pPr>
            <w:r w:rsidRPr="00AE038F">
              <w:rPr>
                <w:rFonts w:ascii="Times New Roman" w:hAnsi="Times New Roman" w:cs="Times New Roman"/>
                <w:b/>
              </w:rPr>
              <w:t>Schedule</w:t>
            </w:r>
          </w:p>
        </w:tc>
      </w:tr>
      <w:tr w:rsidR="00100954" w:rsidTr="00D66707">
        <w:tc>
          <w:tcPr>
            <w:tcW w:w="3955" w:type="dxa"/>
          </w:tcPr>
          <w:p w:rsidR="00100954" w:rsidRDefault="00100954" w:rsidP="00D66707">
            <w:pPr>
              <w:pStyle w:val="ListParagraph"/>
              <w:numPr>
                <w:ilvl w:val="0"/>
                <w:numId w:val="2"/>
              </w:numPr>
              <w:rPr>
                <w:rFonts w:ascii="Times New Roman" w:hAnsi="Times New Roman" w:cs="Times New Roman"/>
              </w:rPr>
            </w:pPr>
            <w:r>
              <w:rPr>
                <w:rFonts w:ascii="Times New Roman" w:hAnsi="Times New Roman" w:cs="Times New Roman"/>
              </w:rPr>
              <w:t>Issuance of Bid Documents</w:t>
            </w:r>
          </w:p>
        </w:tc>
        <w:tc>
          <w:tcPr>
            <w:tcW w:w="4675" w:type="dxa"/>
          </w:tcPr>
          <w:p w:rsidR="00100954" w:rsidRDefault="008531B5" w:rsidP="008531B5">
            <w:pPr>
              <w:pStyle w:val="ListParagraph"/>
              <w:ind w:left="0"/>
              <w:jc w:val="center"/>
              <w:rPr>
                <w:rFonts w:ascii="Times New Roman" w:hAnsi="Times New Roman" w:cs="Times New Roman"/>
              </w:rPr>
            </w:pPr>
            <w:r>
              <w:rPr>
                <w:rFonts w:ascii="Times New Roman" w:hAnsi="Times New Roman" w:cs="Times New Roman"/>
              </w:rPr>
              <w:t>September 10</w:t>
            </w:r>
            <w:r w:rsidR="00100954">
              <w:rPr>
                <w:rFonts w:ascii="Times New Roman" w:hAnsi="Times New Roman" w:cs="Times New Roman"/>
              </w:rPr>
              <w:t xml:space="preserve"> - </w:t>
            </w:r>
            <w:r>
              <w:rPr>
                <w:rFonts w:ascii="Times New Roman" w:hAnsi="Times New Roman" w:cs="Times New Roman"/>
              </w:rPr>
              <w:t xml:space="preserve"> 28</w:t>
            </w:r>
            <w:r w:rsidR="00100954">
              <w:rPr>
                <w:rFonts w:ascii="Times New Roman" w:hAnsi="Times New Roman" w:cs="Times New Roman"/>
              </w:rPr>
              <w:t xml:space="preserve">, 2018 </w:t>
            </w:r>
          </w:p>
        </w:tc>
      </w:tr>
      <w:tr w:rsidR="00100954" w:rsidTr="00D66707">
        <w:tc>
          <w:tcPr>
            <w:tcW w:w="3955" w:type="dxa"/>
          </w:tcPr>
          <w:p w:rsidR="00100954" w:rsidRDefault="00100954" w:rsidP="00D66707">
            <w:pPr>
              <w:pStyle w:val="ListParagraph"/>
              <w:numPr>
                <w:ilvl w:val="0"/>
                <w:numId w:val="2"/>
              </w:numPr>
              <w:rPr>
                <w:rFonts w:ascii="Times New Roman" w:hAnsi="Times New Roman" w:cs="Times New Roman"/>
              </w:rPr>
            </w:pPr>
            <w:r>
              <w:rPr>
                <w:rFonts w:ascii="Times New Roman" w:hAnsi="Times New Roman" w:cs="Times New Roman"/>
              </w:rPr>
              <w:t>Pre-Bid Conference</w:t>
            </w:r>
          </w:p>
        </w:tc>
        <w:tc>
          <w:tcPr>
            <w:tcW w:w="4675" w:type="dxa"/>
          </w:tcPr>
          <w:p w:rsidR="00100954" w:rsidRDefault="008531B5" w:rsidP="008531B5">
            <w:pPr>
              <w:pStyle w:val="ListParagraph"/>
              <w:ind w:left="0"/>
              <w:rPr>
                <w:rFonts w:ascii="Times New Roman" w:hAnsi="Times New Roman" w:cs="Times New Roman"/>
              </w:rPr>
            </w:pPr>
            <w:r>
              <w:rPr>
                <w:rFonts w:ascii="Times New Roman" w:hAnsi="Times New Roman" w:cs="Times New Roman"/>
              </w:rPr>
              <w:t>September 24</w:t>
            </w:r>
            <w:r w:rsidR="00100954">
              <w:rPr>
                <w:rFonts w:ascii="Times New Roman" w:hAnsi="Times New Roman" w:cs="Times New Roman"/>
              </w:rPr>
              <w:t xml:space="preserve">, 2018, 10:00am at </w:t>
            </w:r>
            <w:proofErr w:type="spellStart"/>
            <w:r w:rsidR="00100954">
              <w:rPr>
                <w:rFonts w:ascii="Times New Roman" w:hAnsi="Times New Roman" w:cs="Times New Roman"/>
              </w:rPr>
              <w:t>Malong</w:t>
            </w:r>
            <w:proofErr w:type="spellEnd"/>
            <w:r w:rsidR="00100954">
              <w:rPr>
                <w:rFonts w:ascii="Times New Roman" w:hAnsi="Times New Roman" w:cs="Times New Roman"/>
              </w:rPr>
              <w:t>, Conference Room</w:t>
            </w:r>
          </w:p>
          <w:p w:rsidR="00100954" w:rsidRDefault="00100954" w:rsidP="00D66707">
            <w:pPr>
              <w:pStyle w:val="ListParagraph"/>
              <w:ind w:left="0"/>
              <w:jc w:val="center"/>
              <w:rPr>
                <w:rFonts w:ascii="Times New Roman" w:hAnsi="Times New Roman" w:cs="Times New Roman"/>
              </w:rPr>
            </w:pPr>
            <w:r>
              <w:rPr>
                <w:rFonts w:ascii="Times New Roman" w:hAnsi="Times New Roman" w:cs="Times New Roman"/>
              </w:rPr>
              <w:t>2</w:t>
            </w:r>
            <w:r w:rsidRPr="00AE038F">
              <w:rPr>
                <w:rFonts w:ascii="Times New Roman" w:hAnsi="Times New Roman" w:cs="Times New Roman"/>
                <w:vertAlign w:val="superscript"/>
              </w:rPr>
              <w:t>nd</w:t>
            </w:r>
            <w:r>
              <w:rPr>
                <w:rFonts w:ascii="Times New Roman" w:hAnsi="Times New Roman" w:cs="Times New Roman"/>
              </w:rPr>
              <w:t xml:space="preserve"> Floor </w:t>
            </w:r>
            <w:proofErr w:type="spellStart"/>
            <w:r>
              <w:rPr>
                <w:rFonts w:ascii="Times New Roman" w:hAnsi="Times New Roman" w:cs="Times New Roman"/>
              </w:rPr>
              <w:t>Malong</w:t>
            </w:r>
            <w:proofErr w:type="spellEnd"/>
            <w:r>
              <w:rPr>
                <w:rFonts w:ascii="Times New Roman" w:hAnsi="Times New Roman" w:cs="Times New Roman"/>
              </w:rPr>
              <w:t xml:space="preserve"> Building, Lingayen, </w:t>
            </w:r>
            <w:proofErr w:type="spellStart"/>
            <w:r>
              <w:rPr>
                <w:rFonts w:ascii="Times New Roman" w:hAnsi="Times New Roman" w:cs="Times New Roman"/>
              </w:rPr>
              <w:t>Pangasinan</w:t>
            </w:r>
            <w:proofErr w:type="spellEnd"/>
          </w:p>
        </w:tc>
      </w:tr>
      <w:tr w:rsidR="00100954" w:rsidTr="00D66707">
        <w:tc>
          <w:tcPr>
            <w:tcW w:w="3955" w:type="dxa"/>
          </w:tcPr>
          <w:p w:rsidR="00100954" w:rsidRDefault="00100954" w:rsidP="00D66707">
            <w:pPr>
              <w:pStyle w:val="ListParagraph"/>
              <w:numPr>
                <w:ilvl w:val="0"/>
                <w:numId w:val="2"/>
              </w:numPr>
              <w:rPr>
                <w:rFonts w:ascii="Times New Roman" w:hAnsi="Times New Roman" w:cs="Times New Roman"/>
              </w:rPr>
            </w:pPr>
            <w:r>
              <w:rPr>
                <w:rFonts w:ascii="Times New Roman" w:hAnsi="Times New Roman" w:cs="Times New Roman"/>
              </w:rPr>
              <w:t>Submission and Opening of Bids</w:t>
            </w:r>
          </w:p>
        </w:tc>
        <w:tc>
          <w:tcPr>
            <w:tcW w:w="4675" w:type="dxa"/>
          </w:tcPr>
          <w:p w:rsidR="00100954" w:rsidRDefault="008531B5" w:rsidP="00D66707">
            <w:pPr>
              <w:pStyle w:val="ListParagraph"/>
              <w:ind w:left="0"/>
              <w:jc w:val="center"/>
              <w:rPr>
                <w:rFonts w:ascii="Times New Roman" w:hAnsi="Times New Roman" w:cs="Times New Roman"/>
              </w:rPr>
            </w:pPr>
            <w:r>
              <w:rPr>
                <w:rFonts w:ascii="Times New Roman" w:hAnsi="Times New Roman" w:cs="Times New Roman"/>
              </w:rPr>
              <w:t>September 28</w:t>
            </w:r>
            <w:r w:rsidR="00100954">
              <w:rPr>
                <w:rFonts w:ascii="Times New Roman" w:hAnsi="Times New Roman" w:cs="Times New Roman"/>
              </w:rPr>
              <w:t xml:space="preserve">, 2018, 10:00am at </w:t>
            </w:r>
            <w:proofErr w:type="spellStart"/>
            <w:r w:rsidR="00100954">
              <w:rPr>
                <w:rFonts w:ascii="Times New Roman" w:hAnsi="Times New Roman" w:cs="Times New Roman"/>
              </w:rPr>
              <w:t>Malong</w:t>
            </w:r>
            <w:proofErr w:type="spellEnd"/>
            <w:r w:rsidR="00100954">
              <w:rPr>
                <w:rFonts w:ascii="Times New Roman" w:hAnsi="Times New Roman" w:cs="Times New Roman"/>
              </w:rPr>
              <w:t>, Conference Room</w:t>
            </w:r>
          </w:p>
          <w:p w:rsidR="00100954" w:rsidRDefault="00100954" w:rsidP="00D66707">
            <w:pPr>
              <w:pStyle w:val="ListParagraph"/>
              <w:ind w:left="0"/>
              <w:jc w:val="center"/>
              <w:rPr>
                <w:rFonts w:ascii="Times New Roman" w:hAnsi="Times New Roman" w:cs="Times New Roman"/>
              </w:rPr>
            </w:pPr>
            <w:r>
              <w:rPr>
                <w:rFonts w:ascii="Times New Roman" w:hAnsi="Times New Roman" w:cs="Times New Roman"/>
              </w:rPr>
              <w:t>2</w:t>
            </w:r>
            <w:r w:rsidRPr="00AE038F">
              <w:rPr>
                <w:rFonts w:ascii="Times New Roman" w:hAnsi="Times New Roman" w:cs="Times New Roman"/>
                <w:vertAlign w:val="superscript"/>
              </w:rPr>
              <w:t>nd</w:t>
            </w:r>
            <w:r>
              <w:rPr>
                <w:rFonts w:ascii="Times New Roman" w:hAnsi="Times New Roman" w:cs="Times New Roman"/>
              </w:rPr>
              <w:t xml:space="preserve"> Floor </w:t>
            </w:r>
            <w:proofErr w:type="spellStart"/>
            <w:r>
              <w:rPr>
                <w:rFonts w:ascii="Times New Roman" w:hAnsi="Times New Roman" w:cs="Times New Roman"/>
              </w:rPr>
              <w:t>Malong</w:t>
            </w:r>
            <w:proofErr w:type="spellEnd"/>
            <w:r>
              <w:rPr>
                <w:rFonts w:ascii="Times New Roman" w:hAnsi="Times New Roman" w:cs="Times New Roman"/>
              </w:rPr>
              <w:t xml:space="preserve"> Building, Lingayen, </w:t>
            </w:r>
            <w:proofErr w:type="spellStart"/>
            <w:r>
              <w:rPr>
                <w:rFonts w:ascii="Times New Roman" w:hAnsi="Times New Roman" w:cs="Times New Roman"/>
              </w:rPr>
              <w:t>Pangasinan</w:t>
            </w:r>
            <w:proofErr w:type="spellEnd"/>
          </w:p>
        </w:tc>
      </w:tr>
    </w:tbl>
    <w:p w:rsidR="00100954" w:rsidRDefault="00100954" w:rsidP="00100954">
      <w:pPr>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Eligibility of Bidders</w:t>
      </w:r>
      <w:r>
        <w:rPr>
          <w:rFonts w:ascii="Times New Roman" w:hAnsi="Times New Roman" w:cs="Times New Roman"/>
        </w:rPr>
        <w:tab/>
        <w:t>:</w:t>
      </w:r>
      <w:r>
        <w:rPr>
          <w:rFonts w:ascii="Times New Roman" w:hAnsi="Times New Roman" w:cs="Times New Roman"/>
        </w:rPr>
        <w:tab/>
        <w:t xml:space="preserve">The public bidding is open to bidders with registration certificate </w:t>
      </w:r>
    </w:p>
    <w:p w:rsidR="00100954" w:rsidRDefault="00100954" w:rsidP="00D23F19">
      <w:pPr>
        <w:pStyle w:val="ListParagraph"/>
        <w:ind w:left="3600"/>
        <w:jc w:val="both"/>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Department of Trade and Industry (DTI)/SEC, valid and current Mayor’s Permit issued by the city or municipality where the principal place of business is located and valid Tax Clearance form BIR.</w:t>
      </w:r>
    </w:p>
    <w:p w:rsidR="00100954" w:rsidRDefault="00100954" w:rsidP="00100954">
      <w:pPr>
        <w:pStyle w:val="ListParagraph"/>
        <w:ind w:left="3600"/>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Qualification of Bidders</w:t>
      </w:r>
      <w:r>
        <w:rPr>
          <w:rFonts w:ascii="Times New Roman" w:hAnsi="Times New Roman" w:cs="Times New Roman"/>
        </w:rPr>
        <w:tab/>
        <w:t>:</w:t>
      </w:r>
      <w:r>
        <w:rPr>
          <w:rFonts w:ascii="Times New Roman" w:hAnsi="Times New Roman" w:cs="Times New Roman"/>
        </w:rPr>
        <w:tab/>
        <w:t xml:space="preserve">Only those who have attended the Pre-Bid Conference are </w:t>
      </w:r>
    </w:p>
    <w:p w:rsidR="00100954" w:rsidRDefault="00100954" w:rsidP="00D23F19">
      <w:pPr>
        <w:pStyle w:val="ListParagraph"/>
        <w:ind w:left="3600"/>
        <w:jc w:val="both"/>
        <w:rPr>
          <w:rFonts w:ascii="Times New Roman" w:hAnsi="Times New Roman" w:cs="Times New Roman"/>
        </w:rPr>
      </w:pPr>
      <w:proofErr w:type="gramStart"/>
      <w:r w:rsidRPr="0013533D">
        <w:rPr>
          <w:rFonts w:ascii="Times New Roman" w:hAnsi="Times New Roman" w:cs="Times New Roman"/>
        </w:rPr>
        <w:t>qualified</w:t>
      </w:r>
      <w:proofErr w:type="gramEnd"/>
      <w:r w:rsidRPr="0013533D">
        <w:rPr>
          <w:rFonts w:ascii="Times New Roman" w:hAnsi="Times New Roman" w:cs="Times New Roman"/>
        </w:rPr>
        <w:t xml:space="preserve"> to tender their bid proposals.</w:t>
      </w:r>
    </w:p>
    <w:p w:rsidR="00100954" w:rsidRDefault="00100954" w:rsidP="00100954">
      <w:pPr>
        <w:pStyle w:val="ListParagraph"/>
        <w:ind w:left="3600"/>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Bid Documents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Bid Tender Forms (BTF) will be given to all interested parties </w:t>
      </w:r>
    </w:p>
    <w:p w:rsidR="00100954" w:rsidRDefault="00100954" w:rsidP="00D23F19">
      <w:pPr>
        <w:pStyle w:val="ListParagraph"/>
        <w:ind w:left="2880" w:firstLine="720"/>
        <w:jc w:val="both"/>
        <w:rPr>
          <w:rFonts w:ascii="Times New Roman" w:hAnsi="Times New Roman" w:cs="Times New Roman"/>
        </w:rPr>
      </w:pPr>
      <w:proofErr w:type="gramStart"/>
      <w:r>
        <w:rPr>
          <w:rFonts w:ascii="Times New Roman" w:hAnsi="Times New Roman" w:cs="Times New Roman"/>
        </w:rPr>
        <w:t>during</w:t>
      </w:r>
      <w:proofErr w:type="gramEnd"/>
      <w:r>
        <w:rPr>
          <w:rFonts w:ascii="Times New Roman" w:hAnsi="Times New Roman" w:cs="Times New Roman"/>
        </w:rPr>
        <w:t xml:space="preserve"> the Pre-Bid Conference.</w:t>
      </w:r>
    </w:p>
    <w:p w:rsidR="00100954" w:rsidRDefault="00100954" w:rsidP="00100954">
      <w:pPr>
        <w:pStyle w:val="ListParagraph"/>
        <w:ind w:left="2880" w:firstLine="720"/>
        <w:rPr>
          <w:rFonts w:ascii="Times New Roman" w:hAnsi="Times New Roman" w:cs="Times New Roman"/>
        </w:rPr>
      </w:pPr>
    </w:p>
    <w:p w:rsidR="00100954" w:rsidRDefault="00100954" w:rsidP="00100954">
      <w:pPr>
        <w:pStyle w:val="ListParagraph"/>
        <w:numPr>
          <w:ilvl w:val="0"/>
          <w:numId w:val="1"/>
        </w:numPr>
        <w:rPr>
          <w:rFonts w:ascii="Times New Roman" w:hAnsi="Times New Roman" w:cs="Times New Roman"/>
        </w:rPr>
      </w:pPr>
      <w:r>
        <w:rPr>
          <w:rFonts w:ascii="Times New Roman" w:hAnsi="Times New Roman" w:cs="Times New Roman"/>
        </w:rPr>
        <w:t>Amount of Bid Documents:</w:t>
      </w:r>
      <w:r>
        <w:rPr>
          <w:rFonts w:ascii="Times New Roman" w:hAnsi="Times New Roman" w:cs="Times New Roman"/>
        </w:rPr>
        <w:tab/>
        <w:t>P 2,000.00</w:t>
      </w:r>
    </w:p>
    <w:p w:rsidR="00100954" w:rsidRDefault="00100954" w:rsidP="00100954">
      <w:pPr>
        <w:pStyle w:val="ListParagraph"/>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Submission of Bids</w:t>
      </w:r>
      <w:r>
        <w:rPr>
          <w:rFonts w:ascii="Times New Roman" w:hAnsi="Times New Roman" w:cs="Times New Roman"/>
        </w:rPr>
        <w:tab/>
        <w:t>:</w:t>
      </w:r>
      <w:r>
        <w:rPr>
          <w:rFonts w:ascii="Times New Roman" w:hAnsi="Times New Roman" w:cs="Times New Roman"/>
        </w:rPr>
        <w:tab/>
        <w:t xml:space="preserve">Bidders shall complete the appropriate portion of the BTF’s and </w:t>
      </w:r>
    </w:p>
    <w:p w:rsidR="00100954" w:rsidRDefault="00100954" w:rsidP="00D23F19">
      <w:pPr>
        <w:pStyle w:val="ListParagraph"/>
        <w:ind w:left="3600"/>
        <w:jc w:val="both"/>
        <w:rPr>
          <w:rFonts w:ascii="Times New Roman" w:hAnsi="Times New Roman" w:cs="Times New Roman"/>
        </w:rPr>
      </w:pPr>
      <w:proofErr w:type="gramStart"/>
      <w:r>
        <w:rPr>
          <w:rFonts w:ascii="Times New Roman" w:hAnsi="Times New Roman" w:cs="Times New Roman"/>
        </w:rPr>
        <w:t>submit</w:t>
      </w:r>
      <w:proofErr w:type="gramEnd"/>
      <w:r>
        <w:rPr>
          <w:rFonts w:ascii="Times New Roman" w:hAnsi="Times New Roman" w:cs="Times New Roman"/>
        </w:rPr>
        <w:t xml:space="preserve"> together in a sealed envelope a bid bond in cash equivalent to 10% of the amount of bid.</w:t>
      </w:r>
    </w:p>
    <w:p w:rsidR="00CD57E7" w:rsidRDefault="00CD57E7" w:rsidP="00100954">
      <w:pPr>
        <w:pStyle w:val="ListParagraph"/>
        <w:ind w:left="3600"/>
        <w:rPr>
          <w:rFonts w:ascii="Times New Roman" w:hAnsi="Times New Roman" w:cs="Times New Roman"/>
        </w:rPr>
      </w:pPr>
      <w:r>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14:anchorId="6CF9EFD3" wp14:editId="4B725741">
            <wp:simplePos x="0" y="0"/>
            <wp:positionH relativeFrom="page">
              <wp:align>right</wp:align>
            </wp:positionH>
            <wp:positionV relativeFrom="paragraph">
              <wp:posOffset>-870683</wp:posOffset>
            </wp:positionV>
            <wp:extent cx="7746023" cy="117985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07_19_09_10_28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6023" cy="11798578"/>
                    </a:xfrm>
                    <a:prstGeom prst="rect">
                      <a:avLst/>
                    </a:prstGeom>
                  </pic:spPr>
                </pic:pic>
              </a:graphicData>
            </a:graphic>
            <wp14:sizeRelH relativeFrom="page">
              <wp14:pctWidth>0</wp14:pctWidth>
            </wp14:sizeRelH>
            <wp14:sizeRelV relativeFrom="page">
              <wp14:pctHeight>0</wp14:pctHeight>
            </wp14:sizeRelV>
          </wp:anchor>
        </w:drawing>
      </w: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CD57E7" w:rsidRDefault="00CD57E7" w:rsidP="00100954">
      <w:pPr>
        <w:pStyle w:val="ListParagraph"/>
        <w:ind w:left="3600"/>
        <w:rPr>
          <w:rFonts w:ascii="Times New Roman" w:hAnsi="Times New Roman" w:cs="Times New Roman"/>
        </w:rPr>
      </w:pPr>
    </w:p>
    <w:p w:rsidR="00100954" w:rsidRDefault="00100954" w:rsidP="00100954">
      <w:pPr>
        <w:pStyle w:val="ListParagraph"/>
        <w:ind w:left="3600"/>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Opening of Bids</w:t>
      </w:r>
      <w:r>
        <w:rPr>
          <w:rFonts w:ascii="Times New Roman" w:hAnsi="Times New Roman" w:cs="Times New Roman"/>
        </w:rPr>
        <w:tab/>
        <w:t>:</w:t>
      </w:r>
      <w:r>
        <w:rPr>
          <w:rFonts w:ascii="Times New Roman" w:hAnsi="Times New Roman" w:cs="Times New Roman"/>
        </w:rPr>
        <w:tab/>
        <w:t xml:space="preserve">The committee shall open all bids at the time, date and place set </w:t>
      </w:r>
    </w:p>
    <w:p w:rsidR="00100954" w:rsidRPr="00660FAE" w:rsidRDefault="00100954" w:rsidP="00D23F19">
      <w:pPr>
        <w:pStyle w:val="ListParagraph"/>
        <w:ind w:left="3600"/>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the Invitation to Bid. Bidders or their authorized representative shall witness the proceedings.</w:t>
      </w:r>
    </w:p>
    <w:p w:rsidR="00100954" w:rsidRDefault="00100954" w:rsidP="00100954">
      <w:pPr>
        <w:pStyle w:val="ListParagraph"/>
        <w:ind w:left="3600"/>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Evaluation of the Bids</w:t>
      </w:r>
      <w:r>
        <w:rPr>
          <w:rFonts w:ascii="Times New Roman" w:hAnsi="Times New Roman" w:cs="Times New Roman"/>
        </w:rPr>
        <w:tab/>
        <w:t>:</w:t>
      </w:r>
      <w:r>
        <w:rPr>
          <w:rFonts w:ascii="Times New Roman" w:hAnsi="Times New Roman" w:cs="Times New Roman"/>
        </w:rPr>
        <w:tab/>
        <w:t xml:space="preserve">The Provincial Government of </w:t>
      </w:r>
      <w:proofErr w:type="spellStart"/>
      <w:r>
        <w:rPr>
          <w:rFonts w:ascii="Times New Roman" w:hAnsi="Times New Roman" w:cs="Times New Roman"/>
        </w:rPr>
        <w:t>Pangasinan</w:t>
      </w:r>
      <w:proofErr w:type="spellEnd"/>
      <w:r>
        <w:rPr>
          <w:rFonts w:ascii="Times New Roman" w:hAnsi="Times New Roman" w:cs="Times New Roman"/>
        </w:rPr>
        <w:t xml:space="preserve"> reserves the right to </w:t>
      </w:r>
    </w:p>
    <w:p w:rsidR="00100954" w:rsidRDefault="00100954" w:rsidP="00D23F19">
      <w:pPr>
        <w:pStyle w:val="ListParagraph"/>
        <w:ind w:left="3600"/>
        <w:jc w:val="both"/>
        <w:rPr>
          <w:rFonts w:ascii="Times New Roman" w:hAnsi="Times New Roman" w:cs="Times New Roman"/>
        </w:rPr>
      </w:pPr>
      <w:proofErr w:type="gramStart"/>
      <w:r w:rsidRPr="00212028">
        <w:rPr>
          <w:rFonts w:ascii="Times New Roman" w:hAnsi="Times New Roman" w:cs="Times New Roman"/>
        </w:rPr>
        <w:t>reject</w:t>
      </w:r>
      <w:proofErr w:type="gramEnd"/>
      <w:r w:rsidRPr="00212028">
        <w:rPr>
          <w:rFonts w:ascii="Times New Roman" w:hAnsi="Times New Roman" w:cs="Times New Roman"/>
        </w:rPr>
        <w:t xml:space="preserve"> any or all bids without offering any reason, to waive any formality or technicality, to determine and to award to any bidder with the highest complying bid and whose proposal is deemed most advantageous to the Provincial Government of </w:t>
      </w:r>
      <w:proofErr w:type="spellStart"/>
      <w:r w:rsidRPr="00212028">
        <w:rPr>
          <w:rFonts w:ascii="Times New Roman" w:hAnsi="Times New Roman" w:cs="Times New Roman"/>
        </w:rPr>
        <w:t>Pangasinan</w:t>
      </w:r>
      <w:proofErr w:type="spellEnd"/>
      <w:r w:rsidRPr="00212028">
        <w:rPr>
          <w:rFonts w:ascii="Times New Roman" w:hAnsi="Times New Roman" w:cs="Times New Roman"/>
        </w:rPr>
        <w:t xml:space="preserve">, provided the offer is not less than the minimum bid price. The Provincial Government of </w:t>
      </w:r>
      <w:proofErr w:type="spellStart"/>
      <w:r w:rsidRPr="00212028">
        <w:rPr>
          <w:rFonts w:ascii="Times New Roman" w:hAnsi="Times New Roman" w:cs="Times New Roman"/>
        </w:rPr>
        <w:t>Pangasinan</w:t>
      </w:r>
      <w:proofErr w:type="spellEnd"/>
      <w:r w:rsidRPr="00212028">
        <w:rPr>
          <w:rFonts w:ascii="Times New Roman" w:hAnsi="Times New Roman" w:cs="Times New Roman"/>
        </w:rPr>
        <w:t xml:space="preserve"> neither assumes any obligation for any loss whatsoever that maybe incurred by the bidders in </w:t>
      </w:r>
      <w:proofErr w:type="spellStart"/>
      <w:r w:rsidRPr="00212028">
        <w:rPr>
          <w:rFonts w:ascii="Times New Roman" w:hAnsi="Times New Roman" w:cs="Times New Roman"/>
        </w:rPr>
        <w:t>prepation</w:t>
      </w:r>
      <w:proofErr w:type="spellEnd"/>
      <w:r w:rsidRPr="00212028">
        <w:rPr>
          <w:rFonts w:ascii="Times New Roman" w:hAnsi="Times New Roman" w:cs="Times New Roman"/>
        </w:rPr>
        <w:t xml:space="preserve"> of their respective bids nor does the Provincial Government of </w:t>
      </w:r>
      <w:proofErr w:type="spellStart"/>
      <w:r w:rsidRPr="00212028">
        <w:rPr>
          <w:rFonts w:ascii="Times New Roman" w:hAnsi="Times New Roman" w:cs="Times New Roman"/>
        </w:rPr>
        <w:t>Pangasinan</w:t>
      </w:r>
      <w:proofErr w:type="spellEnd"/>
      <w:r w:rsidRPr="00212028">
        <w:rPr>
          <w:rFonts w:ascii="Times New Roman" w:hAnsi="Times New Roman" w:cs="Times New Roman"/>
        </w:rPr>
        <w:t xml:space="preserve"> guarantee that an award will be made.</w:t>
      </w:r>
    </w:p>
    <w:p w:rsidR="00660FAE" w:rsidRPr="00660FAE" w:rsidRDefault="00660FAE" w:rsidP="00660FAE">
      <w:pPr>
        <w:pStyle w:val="ListParagraph"/>
        <w:ind w:left="3600"/>
        <w:rPr>
          <w:rFonts w:ascii="Times New Roman" w:hAnsi="Times New Roman" w:cs="Times New Roman"/>
        </w:rPr>
      </w:pPr>
    </w:p>
    <w:p w:rsidR="00100954" w:rsidRDefault="00100954" w:rsidP="00D23F19">
      <w:pPr>
        <w:pStyle w:val="ListParagraph"/>
        <w:numPr>
          <w:ilvl w:val="0"/>
          <w:numId w:val="1"/>
        </w:numPr>
        <w:jc w:val="both"/>
        <w:rPr>
          <w:rFonts w:ascii="Times New Roman" w:hAnsi="Times New Roman" w:cs="Times New Roman"/>
        </w:rPr>
      </w:pPr>
      <w:r>
        <w:rPr>
          <w:rFonts w:ascii="Times New Roman" w:hAnsi="Times New Roman" w:cs="Times New Roman"/>
        </w:rPr>
        <w:t>Other Inquires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Please direct your inquiries to our Committee Member Ms. Evan </w:t>
      </w:r>
    </w:p>
    <w:p w:rsidR="00100954" w:rsidRPr="00212028" w:rsidRDefault="00100954" w:rsidP="00D23F19">
      <w:pPr>
        <w:pStyle w:val="ListParagraph"/>
        <w:ind w:left="3600"/>
        <w:jc w:val="both"/>
        <w:rPr>
          <w:rFonts w:ascii="Times New Roman" w:hAnsi="Times New Roman" w:cs="Times New Roman"/>
        </w:rPr>
      </w:pPr>
      <w:proofErr w:type="spellStart"/>
      <w:r>
        <w:rPr>
          <w:rFonts w:ascii="Times New Roman" w:hAnsi="Times New Roman" w:cs="Times New Roman"/>
        </w:rPr>
        <w:t>Gladish</w:t>
      </w:r>
      <w:proofErr w:type="spellEnd"/>
      <w:r>
        <w:rPr>
          <w:rFonts w:ascii="Times New Roman" w:hAnsi="Times New Roman" w:cs="Times New Roman"/>
        </w:rPr>
        <w:t xml:space="preserve"> P. </w:t>
      </w:r>
      <w:proofErr w:type="spellStart"/>
      <w:r>
        <w:rPr>
          <w:rFonts w:ascii="Times New Roman" w:hAnsi="Times New Roman" w:cs="Times New Roman"/>
        </w:rPr>
        <w:t>Domalanta</w:t>
      </w:r>
      <w:proofErr w:type="spellEnd"/>
      <w:r>
        <w:rPr>
          <w:rFonts w:ascii="Times New Roman" w:hAnsi="Times New Roman" w:cs="Times New Roman"/>
        </w:rPr>
        <w:t xml:space="preserve"> at the General Services Office, Lingayen, </w:t>
      </w:r>
      <w:proofErr w:type="spellStart"/>
      <w:r>
        <w:rPr>
          <w:rFonts w:ascii="Times New Roman" w:hAnsi="Times New Roman" w:cs="Times New Roman"/>
        </w:rPr>
        <w:t>Pangasinan</w:t>
      </w:r>
      <w:proofErr w:type="spellEnd"/>
      <w:r>
        <w:rPr>
          <w:rFonts w:ascii="Times New Roman" w:hAnsi="Times New Roman" w:cs="Times New Roman"/>
        </w:rPr>
        <w:t>, with Mobile Number 09125466460 / 09951313665</w:t>
      </w:r>
    </w:p>
    <w:p w:rsidR="00100954" w:rsidRDefault="00100954" w:rsidP="00100954">
      <w:pPr>
        <w:rPr>
          <w:rFonts w:ascii="Times New Roman" w:hAnsi="Times New Roman" w:cs="Times New Roman"/>
        </w:rPr>
      </w:pPr>
    </w:p>
    <w:p w:rsidR="00100954" w:rsidRDefault="00100954" w:rsidP="00100954">
      <w:pPr>
        <w:rPr>
          <w:rFonts w:ascii="Times New Roman" w:hAnsi="Times New Roman" w:cs="Times New Roman"/>
        </w:rPr>
      </w:pPr>
    </w:p>
    <w:p w:rsidR="00100954" w:rsidRDefault="00100954" w:rsidP="00100954">
      <w:pPr>
        <w:rPr>
          <w:rFonts w:ascii="Times New Roman" w:hAnsi="Times New Roman" w:cs="Times New Roman"/>
        </w:rPr>
      </w:pPr>
    </w:p>
    <w:p w:rsidR="00660FAE" w:rsidRDefault="00D320FC" w:rsidP="00D320FC">
      <w:pPr>
        <w:tabs>
          <w:tab w:val="left" w:pos="1741"/>
        </w:tabs>
        <w:rPr>
          <w:rFonts w:ascii="Times New Roman" w:hAnsi="Times New Roman" w:cs="Times New Roman"/>
        </w:rPr>
      </w:pPr>
      <w:r>
        <w:rPr>
          <w:rFonts w:ascii="Times New Roman" w:hAnsi="Times New Roman" w:cs="Times New Roman"/>
        </w:rPr>
        <w:tab/>
      </w:r>
      <w:bookmarkStart w:id="0" w:name="_GoBack"/>
      <w:bookmarkEnd w:id="0"/>
    </w:p>
    <w:p w:rsidR="00100954" w:rsidRPr="00212028" w:rsidRDefault="00100954" w:rsidP="00100954">
      <w:pPr>
        <w:spacing w:after="0" w:line="240" w:lineRule="auto"/>
        <w:rPr>
          <w:rFonts w:ascii="Times New Roman" w:hAnsi="Times New Roman" w:cs="Times New Roman"/>
          <w:b/>
        </w:rPr>
      </w:pPr>
      <w:r w:rsidRPr="00212028">
        <w:rPr>
          <w:rFonts w:ascii="Times New Roman" w:hAnsi="Times New Roman" w:cs="Times New Roman"/>
          <w:b/>
        </w:rPr>
        <w:t>HON. AMADO I. ESPINO, III</w:t>
      </w:r>
    </w:p>
    <w:p w:rsidR="00100954" w:rsidRDefault="00100954" w:rsidP="00100954">
      <w:pPr>
        <w:spacing w:after="0" w:line="240" w:lineRule="auto"/>
        <w:rPr>
          <w:rFonts w:ascii="Times New Roman" w:hAnsi="Times New Roman" w:cs="Times New Roman"/>
        </w:rPr>
      </w:pPr>
      <w:r>
        <w:rPr>
          <w:rFonts w:ascii="Times New Roman" w:hAnsi="Times New Roman" w:cs="Times New Roman"/>
        </w:rPr>
        <w:t>Chairman</w:t>
      </w:r>
    </w:p>
    <w:p w:rsidR="00100954" w:rsidRPr="00212028" w:rsidRDefault="00100954" w:rsidP="00100954">
      <w:pPr>
        <w:spacing w:after="0" w:line="240" w:lineRule="auto"/>
        <w:rPr>
          <w:rFonts w:ascii="Times New Roman" w:hAnsi="Times New Roman" w:cs="Times New Roman"/>
        </w:rPr>
      </w:pPr>
      <w:r>
        <w:rPr>
          <w:rFonts w:ascii="Times New Roman" w:hAnsi="Times New Roman" w:cs="Times New Roman"/>
        </w:rPr>
        <w:t>Committee on Awards (Disposal)</w:t>
      </w:r>
      <w:r w:rsidRPr="00212028">
        <w:rPr>
          <w:rFonts w:ascii="Times New Roman" w:hAnsi="Times New Roman" w:cs="Times New Roman"/>
        </w:rPr>
        <w:t xml:space="preserve"> </w:t>
      </w:r>
    </w:p>
    <w:p w:rsidR="003C2AE8" w:rsidRDefault="003C2AE8"/>
    <w:sectPr w:rsidR="003C2AE8" w:rsidSect="00100954">
      <w:pgSz w:w="12242" w:h="18722" w:code="100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A0526"/>
    <w:multiLevelType w:val="hybridMultilevel"/>
    <w:tmpl w:val="1F58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361A8"/>
    <w:multiLevelType w:val="hybridMultilevel"/>
    <w:tmpl w:val="A874D8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54"/>
    <w:rsid w:val="00003288"/>
    <w:rsid w:val="000C7D72"/>
    <w:rsid w:val="00100954"/>
    <w:rsid w:val="00171F51"/>
    <w:rsid w:val="003077E8"/>
    <w:rsid w:val="003C2AE8"/>
    <w:rsid w:val="0045408D"/>
    <w:rsid w:val="004E0DEF"/>
    <w:rsid w:val="0053307E"/>
    <w:rsid w:val="00567F41"/>
    <w:rsid w:val="00660FAE"/>
    <w:rsid w:val="008531B5"/>
    <w:rsid w:val="00920CE3"/>
    <w:rsid w:val="00BD6A11"/>
    <w:rsid w:val="00C922FD"/>
    <w:rsid w:val="00CD57E7"/>
    <w:rsid w:val="00D23F19"/>
    <w:rsid w:val="00D320FC"/>
    <w:rsid w:val="00D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4462-7235-479A-AE60-3031FFC1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54"/>
    <w:pPr>
      <w:ind w:left="720"/>
      <w:contextualSpacing/>
    </w:pPr>
  </w:style>
  <w:style w:type="table" w:styleId="TableGrid">
    <w:name w:val="Table Grid"/>
    <w:basedOn w:val="TableNormal"/>
    <w:uiPriority w:val="39"/>
    <w:rsid w:val="0010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dc:creator>
  <cp:keywords/>
  <dc:description/>
  <cp:lastModifiedBy>GSO</cp:lastModifiedBy>
  <cp:revision>2</cp:revision>
  <cp:lastPrinted>2018-09-04T23:33:00Z</cp:lastPrinted>
  <dcterms:created xsi:type="dcterms:W3CDTF">2018-09-07T07:53:00Z</dcterms:created>
  <dcterms:modified xsi:type="dcterms:W3CDTF">2018-09-07T07:53:00Z</dcterms:modified>
</cp:coreProperties>
</file>