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501" w:rsidRPr="007F79F6" w:rsidRDefault="007F79F6" w:rsidP="007F79F6">
      <w:pPr>
        <w:pStyle w:val="NoSpacing"/>
        <w:jc w:val="center"/>
        <w:rPr>
          <w:sz w:val="32"/>
          <w:szCs w:val="32"/>
        </w:rPr>
      </w:pPr>
      <w:r w:rsidRPr="007F79F6">
        <w:rPr>
          <w:sz w:val="32"/>
          <w:szCs w:val="32"/>
        </w:rPr>
        <w:t>BIDDED INFRASTRACTURE PROJECTS</w:t>
      </w:r>
    </w:p>
    <w:p w:rsidR="007F79F6" w:rsidRPr="007F79F6" w:rsidRDefault="007F79F6" w:rsidP="007F79F6">
      <w:pPr>
        <w:pStyle w:val="NoSpacing"/>
        <w:jc w:val="center"/>
        <w:rPr>
          <w:sz w:val="32"/>
          <w:szCs w:val="32"/>
        </w:rPr>
      </w:pPr>
      <w:r w:rsidRPr="007F79F6">
        <w:rPr>
          <w:sz w:val="32"/>
          <w:szCs w:val="32"/>
        </w:rPr>
        <w:t>PROVINCE OF PANGASINAN</w:t>
      </w:r>
    </w:p>
    <w:p w:rsidR="007F79F6" w:rsidRDefault="007F79F6" w:rsidP="007F79F6">
      <w:pPr>
        <w:pStyle w:val="NoSpacing"/>
        <w:jc w:val="center"/>
        <w:rPr>
          <w:sz w:val="32"/>
          <w:szCs w:val="32"/>
        </w:rPr>
      </w:pPr>
      <w:r w:rsidRPr="007F79F6">
        <w:rPr>
          <w:sz w:val="32"/>
          <w:szCs w:val="32"/>
        </w:rPr>
        <w:t>For the Month of January 2012</w:t>
      </w:r>
    </w:p>
    <w:p w:rsidR="00070C6C" w:rsidRDefault="00070C6C" w:rsidP="007F79F6">
      <w:pPr>
        <w:pStyle w:val="NoSpacing"/>
        <w:jc w:val="center"/>
        <w:rPr>
          <w:sz w:val="32"/>
          <w:szCs w:val="32"/>
        </w:rPr>
      </w:pPr>
    </w:p>
    <w:tbl>
      <w:tblPr>
        <w:tblStyle w:val="TableGrid"/>
        <w:tblW w:w="5000" w:type="pct"/>
        <w:tblLook w:val="04A0"/>
      </w:tblPr>
      <w:tblGrid>
        <w:gridCol w:w="765"/>
        <w:gridCol w:w="3465"/>
        <w:gridCol w:w="2274"/>
        <w:gridCol w:w="2338"/>
        <w:gridCol w:w="1915"/>
        <w:gridCol w:w="1912"/>
        <w:gridCol w:w="1699"/>
        <w:gridCol w:w="2552"/>
      </w:tblGrid>
      <w:tr w:rsidR="003C305F" w:rsidRPr="007F79F6" w:rsidTr="00070C6C">
        <w:tc>
          <w:tcPr>
            <w:tcW w:w="22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2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67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9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66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50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5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3C305F" w:rsidRPr="002903E3" w:rsidTr="00070C6C">
        <w:tc>
          <w:tcPr>
            <w:tcW w:w="226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024" w:type="pct"/>
          </w:tcPr>
          <w:p w:rsidR="007F79F6" w:rsidRPr="002903E3" w:rsidRDefault="002903E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Storage Building</w:t>
            </w:r>
          </w:p>
        </w:tc>
        <w:tc>
          <w:tcPr>
            <w:tcW w:w="672" w:type="pct"/>
          </w:tcPr>
          <w:p w:rsidR="007F79F6" w:rsidRPr="002903E3" w:rsidRDefault="002903E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Capitol Cmpd. Ling. Pangasinan</w:t>
            </w:r>
          </w:p>
        </w:tc>
        <w:tc>
          <w:tcPr>
            <w:tcW w:w="691" w:type="pct"/>
          </w:tcPr>
          <w:p w:rsidR="007F79F6" w:rsidRPr="002903E3" w:rsidRDefault="002903E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Dev’t. Projects</w:t>
            </w:r>
          </w:p>
        </w:tc>
        <w:tc>
          <w:tcPr>
            <w:tcW w:w="566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01/04/2012</w:t>
            </w:r>
          </w:p>
        </w:tc>
        <w:tc>
          <w:tcPr>
            <w:tcW w:w="565" w:type="pct"/>
          </w:tcPr>
          <w:p w:rsidR="007F79F6" w:rsidRPr="002903E3" w:rsidRDefault="002903E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 544,470.00</w:t>
            </w:r>
          </w:p>
        </w:tc>
        <w:tc>
          <w:tcPr>
            <w:tcW w:w="502" w:type="pct"/>
          </w:tcPr>
          <w:p w:rsidR="007F79F6" w:rsidRPr="002903E3" w:rsidRDefault="002903E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2,540,285.91</w:t>
            </w:r>
          </w:p>
        </w:tc>
        <w:tc>
          <w:tcPr>
            <w:tcW w:w="754" w:type="pct"/>
          </w:tcPr>
          <w:p w:rsidR="007F79F6" w:rsidRPr="002903E3" w:rsidRDefault="002903E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Builder Enterprise</w:t>
            </w:r>
          </w:p>
        </w:tc>
      </w:tr>
      <w:tr w:rsidR="003C305F" w:rsidRPr="002903E3" w:rsidTr="00070C6C">
        <w:tc>
          <w:tcPr>
            <w:tcW w:w="226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024" w:type="pct"/>
          </w:tcPr>
          <w:p w:rsidR="007F79F6" w:rsidRPr="002903E3" w:rsidRDefault="002903E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Canal Outlet (Stone Masonry)</w:t>
            </w:r>
          </w:p>
        </w:tc>
        <w:tc>
          <w:tcPr>
            <w:tcW w:w="672" w:type="pct"/>
          </w:tcPr>
          <w:p w:rsidR="007F79F6" w:rsidRPr="002903E3" w:rsidRDefault="002903E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Urduja Lagoon, Capitol Cmpd, Ling, Pang.</w:t>
            </w:r>
          </w:p>
        </w:tc>
        <w:tc>
          <w:tcPr>
            <w:tcW w:w="691" w:type="pct"/>
          </w:tcPr>
          <w:p w:rsidR="007F79F6" w:rsidRPr="002903E3" w:rsidRDefault="002903E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Schools and Community Projects</w:t>
            </w:r>
          </w:p>
        </w:tc>
        <w:tc>
          <w:tcPr>
            <w:tcW w:w="566" w:type="pct"/>
          </w:tcPr>
          <w:p w:rsidR="007F79F6" w:rsidRPr="002903E3" w:rsidRDefault="002903E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01/04/2012</w:t>
            </w:r>
          </w:p>
        </w:tc>
        <w:tc>
          <w:tcPr>
            <w:tcW w:w="565" w:type="pct"/>
          </w:tcPr>
          <w:p w:rsidR="007F79F6" w:rsidRPr="002903E3" w:rsidRDefault="002903E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1,738,810.77</w:t>
            </w:r>
          </w:p>
        </w:tc>
        <w:tc>
          <w:tcPr>
            <w:tcW w:w="502" w:type="pct"/>
          </w:tcPr>
          <w:p w:rsidR="007F79F6" w:rsidRPr="002903E3" w:rsidRDefault="002903E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1,732,432.94</w:t>
            </w:r>
          </w:p>
        </w:tc>
        <w:tc>
          <w:tcPr>
            <w:tcW w:w="754" w:type="pct"/>
          </w:tcPr>
          <w:p w:rsidR="007F79F6" w:rsidRPr="002903E3" w:rsidRDefault="002903E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3C305F" w:rsidRPr="002903E3" w:rsidTr="00070C6C">
        <w:tc>
          <w:tcPr>
            <w:tcW w:w="226" w:type="pct"/>
          </w:tcPr>
          <w:p w:rsidR="003C305F" w:rsidRPr="002903E3" w:rsidRDefault="003C305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024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Drainage Canal</w:t>
            </w:r>
          </w:p>
        </w:tc>
        <w:tc>
          <w:tcPr>
            <w:tcW w:w="672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Center, Capitol Cmpd. Ling. Pang.</w:t>
            </w:r>
          </w:p>
        </w:tc>
        <w:tc>
          <w:tcPr>
            <w:tcW w:w="691" w:type="pct"/>
          </w:tcPr>
          <w:p w:rsidR="003C305F" w:rsidRPr="002903E3" w:rsidRDefault="003C305F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Schools and Community Projects</w:t>
            </w:r>
          </w:p>
        </w:tc>
        <w:tc>
          <w:tcPr>
            <w:tcW w:w="566" w:type="pct"/>
          </w:tcPr>
          <w:p w:rsidR="003C305F" w:rsidRPr="002903E3" w:rsidRDefault="003C305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01/04/2012</w:t>
            </w:r>
          </w:p>
        </w:tc>
        <w:tc>
          <w:tcPr>
            <w:tcW w:w="565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1,252,250.00</w:t>
            </w:r>
          </w:p>
        </w:tc>
        <w:tc>
          <w:tcPr>
            <w:tcW w:w="502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1,245,456.02</w:t>
            </w:r>
          </w:p>
        </w:tc>
        <w:tc>
          <w:tcPr>
            <w:tcW w:w="754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KJRS Enterprises</w:t>
            </w:r>
          </w:p>
        </w:tc>
      </w:tr>
      <w:tr w:rsidR="003C305F" w:rsidRPr="002903E3" w:rsidTr="00070C6C">
        <w:tc>
          <w:tcPr>
            <w:tcW w:w="226" w:type="pct"/>
          </w:tcPr>
          <w:p w:rsidR="003C305F" w:rsidRPr="002903E3" w:rsidRDefault="003C305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024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One(1) Storey Generator Set/Quarters Building</w:t>
            </w:r>
          </w:p>
        </w:tc>
        <w:tc>
          <w:tcPr>
            <w:tcW w:w="672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of Training Center , Capitol Cmpd, Ling. Pang.</w:t>
            </w:r>
          </w:p>
        </w:tc>
        <w:tc>
          <w:tcPr>
            <w:tcW w:w="691" w:type="pct"/>
          </w:tcPr>
          <w:p w:rsidR="003C305F" w:rsidRPr="002903E3" w:rsidRDefault="003C305F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Schools and Community Projects</w:t>
            </w:r>
          </w:p>
        </w:tc>
        <w:tc>
          <w:tcPr>
            <w:tcW w:w="566" w:type="pct"/>
          </w:tcPr>
          <w:p w:rsidR="003C305F" w:rsidRPr="002903E3" w:rsidRDefault="003C305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01/04/2012</w:t>
            </w:r>
          </w:p>
        </w:tc>
        <w:tc>
          <w:tcPr>
            <w:tcW w:w="565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848,252.00</w:t>
            </w:r>
          </w:p>
        </w:tc>
        <w:tc>
          <w:tcPr>
            <w:tcW w:w="502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846,210.31</w:t>
            </w:r>
          </w:p>
        </w:tc>
        <w:tc>
          <w:tcPr>
            <w:tcW w:w="754" w:type="pct"/>
          </w:tcPr>
          <w:p w:rsidR="003C305F" w:rsidRPr="002903E3" w:rsidRDefault="003C305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W.M. Salayog Construction &amp; General Merchandise</w:t>
            </w:r>
          </w:p>
        </w:tc>
      </w:tr>
      <w:tr w:rsidR="003C305F" w:rsidRPr="002903E3" w:rsidTr="00070C6C">
        <w:tc>
          <w:tcPr>
            <w:tcW w:w="226" w:type="pct"/>
          </w:tcPr>
          <w:p w:rsidR="003C305F" w:rsidRPr="002903E3" w:rsidRDefault="003C305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024" w:type="pct"/>
          </w:tcPr>
          <w:p w:rsidR="003C305F" w:rsidRDefault="003C305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Dorongan Bridge</w:t>
            </w:r>
            <w:r w:rsidR="00455AEA">
              <w:rPr>
                <w:sz w:val="20"/>
                <w:szCs w:val="20"/>
              </w:rPr>
              <w:t xml:space="preserve"> </w:t>
            </w:r>
          </w:p>
          <w:p w:rsidR="00455AEA" w:rsidRPr="002903E3" w:rsidRDefault="00455AE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(Damaged by Typhoon “Falcon”) (Neg.)</w:t>
            </w:r>
          </w:p>
        </w:tc>
        <w:tc>
          <w:tcPr>
            <w:tcW w:w="672" w:type="pct"/>
          </w:tcPr>
          <w:p w:rsidR="003C305F" w:rsidRPr="002903E3" w:rsidRDefault="00455AE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Lingayen, Pangasinan</w:t>
            </w:r>
          </w:p>
        </w:tc>
        <w:tc>
          <w:tcPr>
            <w:tcW w:w="691" w:type="pct"/>
          </w:tcPr>
          <w:p w:rsidR="003C305F" w:rsidRPr="002903E3" w:rsidRDefault="00455AE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Calamity Fund</w:t>
            </w:r>
          </w:p>
        </w:tc>
        <w:tc>
          <w:tcPr>
            <w:tcW w:w="566" w:type="pct"/>
          </w:tcPr>
          <w:p w:rsidR="003C305F" w:rsidRPr="002903E3" w:rsidRDefault="00455AEA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01/04/2012</w:t>
            </w:r>
          </w:p>
        </w:tc>
        <w:tc>
          <w:tcPr>
            <w:tcW w:w="565" w:type="pct"/>
          </w:tcPr>
          <w:p w:rsidR="003C305F" w:rsidRPr="002903E3" w:rsidRDefault="00455AE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10,000,000.00</w:t>
            </w:r>
          </w:p>
        </w:tc>
        <w:tc>
          <w:tcPr>
            <w:tcW w:w="502" w:type="pct"/>
          </w:tcPr>
          <w:p w:rsidR="003C305F" w:rsidRPr="002903E3" w:rsidRDefault="00455AE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9,988,932.44</w:t>
            </w:r>
          </w:p>
        </w:tc>
        <w:tc>
          <w:tcPr>
            <w:tcW w:w="754" w:type="pct"/>
          </w:tcPr>
          <w:p w:rsidR="003C305F" w:rsidRPr="002903E3" w:rsidRDefault="00455AE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Builder Enterprise</w:t>
            </w:r>
          </w:p>
        </w:tc>
      </w:tr>
      <w:tr w:rsidR="00455AEA" w:rsidRPr="002903E3" w:rsidTr="00070C6C">
        <w:tc>
          <w:tcPr>
            <w:tcW w:w="226" w:type="pct"/>
          </w:tcPr>
          <w:p w:rsidR="00455AEA" w:rsidRPr="002903E3" w:rsidRDefault="00455AEA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024" w:type="pct"/>
          </w:tcPr>
          <w:p w:rsidR="00455AEA" w:rsidRDefault="00455AEA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 of Sabangan Bridge </w:t>
            </w:r>
          </w:p>
          <w:p w:rsidR="00455AEA" w:rsidRPr="002903E3" w:rsidRDefault="00455AEA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(Damaged by Typhoon “Falcon”) (Neg.)</w:t>
            </w:r>
          </w:p>
        </w:tc>
        <w:tc>
          <w:tcPr>
            <w:tcW w:w="672" w:type="pct"/>
          </w:tcPr>
          <w:p w:rsidR="00455AEA" w:rsidRPr="002903E3" w:rsidRDefault="00455AEA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Lingayen, Pangasinan</w:t>
            </w:r>
          </w:p>
        </w:tc>
        <w:tc>
          <w:tcPr>
            <w:tcW w:w="691" w:type="pct"/>
          </w:tcPr>
          <w:p w:rsidR="00455AEA" w:rsidRPr="002903E3" w:rsidRDefault="00455AEA" w:rsidP="00AE091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Calamity Fund</w:t>
            </w:r>
          </w:p>
        </w:tc>
        <w:tc>
          <w:tcPr>
            <w:tcW w:w="566" w:type="pct"/>
          </w:tcPr>
          <w:p w:rsidR="00455AEA" w:rsidRPr="002903E3" w:rsidRDefault="00455AEA" w:rsidP="00AE091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01/04/2012</w:t>
            </w:r>
          </w:p>
        </w:tc>
        <w:tc>
          <w:tcPr>
            <w:tcW w:w="565" w:type="pct"/>
          </w:tcPr>
          <w:p w:rsidR="00455AEA" w:rsidRPr="002903E3" w:rsidRDefault="00455AE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12,000,000.00</w:t>
            </w:r>
          </w:p>
        </w:tc>
        <w:tc>
          <w:tcPr>
            <w:tcW w:w="502" w:type="pct"/>
          </w:tcPr>
          <w:p w:rsidR="00455AEA" w:rsidRPr="002903E3" w:rsidRDefault="00455AE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11,990,660.26</w:t>
            </w:r>
          </w:p>
        </w:tc>
        <w:tc>
          <w:tcPr>
            <w:tcW w:w="754" w:type="pct"/>
          </w:tcPr>
          <w:p w:rsidR="00455AEA" w:rsidRPr="002903E3" w:rsidRDefault="00455AEA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455AEA" w:rsidRPr="003E7E13" w:rsidTr="00070C6C">
        <w:tc>
          <w:tcPr>
            <w:tcW w:w="226" w:type="pct"/>
          </w:tcPr>
          <w:p w:rsidR="00455AEA" w:rsidRPr="003E7E13" w:rsidRDefault="00455AEA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3E7E13">
              <w:rPr>
                <w:sz w:val="20"/>
                <w:szCs w:val="20"/>
              </w:rPr>
              <w:t>007</w:t>
            </w:r>
          </w:p>
        </w:tc>
        <w:tc>
          <w:tcPr>
            <w:tcW w:w="1024" w:type="pct"/>
          </w:tcPr>
          <w:p w:rsidR="00455AEA" w:rsidRPr="003E7E13" w:rsidRDefault="003E7E13" w:rsidP="00AE091D">
            <w:pPr>
              <w:pStyle w:val="NoSpacing"/>
              <w:rPr>
                <w:sz w:val="20"/>
                <w:szCs w:val="20"/>
              </w:rPr>
            </w:pPr>
            <w:r w:rsidRPr="003E7E13">
              <w:rPr>
                <w:sz w:val="20"/>
                <w:szCs w:val="20"/>
              </w:rPr>
              <w:t>Improvement/Rehabilitation of Hanging Footbridge (Damaged by Typhoon “Falcon”)</w:t>
            </w:r>
            <w:r>
              <w:rPr>
                <w:sz w:val="20"/>
                <w:szCs w:val="20"/>
              </w:rPr>
              <w:t xml:space="preserve"> (Neg.)</w:t>
            </w:r>
          </w:p>
        </w:tc>
        <w:tc>
          <w:tcPr>
            <w:tcW w:w="672" w:type="pct"/>
          </w:tcPr>
          <w:p w:rsidR="00455AEA" w:rsidRPr="003E7E13" w:rsidRDefault="003E7E13" w:rsidP="00AE091D">
            <w:pPr>
              <w:pStyle w:val="NoSpacing"/>
              <w:rPr>
                <w:sz w:val="20"/>
                <w:szCs w:val="20"/>
              </w:rPr>
            </w:pPr>
            <w:r w:rsidRPr="003E7E13">
              <w:rPr>
                <w:sz w:val="20"/>
                <w:szCs w:val="20"/>
              </w:rPr>
              <w:t>Brgy. Tebag West, Sta. Barbara, Pangasinan</w:t>
            </w:r>
          </w:p>
        </w:tc>
        <w:tc>
          <w:tcPr>
            <w:tcW w:w="691" w:type="pct"/>
          </w:tcPr>
          <w:p w:rsidR="00455AEA" w:rsidRPr="003E7E13" w:rsidRDefault="003E7E13" w:rsidP="00AE091D">
            <w:pPr>
              <w:pStyle w:val="NoSpacing"/>
              <w:rPr>
                <w:sz w:val="20"/>
                <w:szCs w:val="20"/>
              </w:rPr>
            </w:pPr>
            <w:r w:rsidRPr="003E7E13">
              <w:rPr>
                <w:sz w:val="20"/>
                <w:szCs w:val="20"/>
              </w:rPr>
              <w:t>Calamity Fund</w:t>
            </w:r>
          </w:p>
        </w:tc>
        <w:tc>
          <w:tcPr>
            <w:tcW w:w="566" w:type="pct"/>
          </w:tcPr>
          <w:p w:rsidR="00455AEA" w:rsidRPr="003E7E13" w:rsidRDefault="003E7E13" w:rsidP="00AE091D">
            <w:pPr>
              <w:pStyle w:val="NoSpacing"/>
              <w:jc w:val="center"/>
              <w:rPr>
                <w:sz w:val="20"/>
                <w:szCs w:val="20"/>
              </w:rPr>
            </w:pPr>
            <w:r w:rsidRPr="003E7E13">
              <w:rPr>
                <w:sz w:val="20"/>
                <w:szCs w:val="20"/>
              </w:rPr>
              <w:t>01/13/2012</w:t>
            </w:r>
          </w:p>
        </w:tc>
        <w:tc>
          <w:tcPr>
            <w:tcW w:w="565" w:type="pct"/>
          </w:tcPr>
          <w:p w:rsidR="00455AEA" w:rsidRPr="003E7E13" w:rsidRDefault="003E7E13" w:rsidP="0015021F">
            <w:pPr>
              <w:pStyle w:val="NoSpacing"/>
              <w:rPr>
                <w:sz w:val="20"/>
                <w:szCs w:val="20"/>
              </w:rPr>
            </w:pPr>
            <w:r w:rsidRPr="003E7E13">
              <w:rPr>
                <w:sz w:val="20"/>
                <w:szCs w:val="20"/>
              </w:rPr>
              <w:t>P    2,500,000.00</w:t>
            </w:r>
          </w:p>
        </w:tc>
        <w:tc>
          <w:tcPr>
            <w:tcW w:w="502" w:type="pct"/>
          </w:tcPr>
          <w:p w:rsidR="00455AEA" w:rsidRPr="003E7E13" w:rsidRDefault="003E7E13" w:rsidP="003E7E13">
            <w:pPr>
              <w:pStyle w:val="NoSpacing"/>
              <w:rPr>
                <w:sz w:val="20"/>
                <w:szCs w:val="20"/>
              </w:rPr>
            </w:pPr>
            <w:r w:rsidRPr="003E7E13">
              <w:rPr>
                <w:sz w:val="20"/>
                <w:szCs w:val="20"/>
              </w:rPr>
              <w:t>P   2,494,320.00</w:t>
            </w:r>
          </w:p>
        </w:tc>
        <w:tc>
          <w:tcPr>
            <w:tcW w:w="754" w:type="pct"/>
          </w:tcPr>
          <w:p w:rsidR="00455AEA" w:rsidRPr="003E7E13" w:rsidRDefault="003E7E13" w:rsidP="002903E3">
            <w:pPr>
              <w:pStyle w:val="NoSpacing"/>
              <w:rPr>
                <w:sz w:val="20"/>
                <w:szCs w:val="20"/>
              </w:rPr>
            </w:pPr>
            <w:r w:rsidRPr="003E7E13">
              <w:rPr>
                <w:sz w:val="20"/>
                <w:szCs w:val="20"/>
              </w:rPr>
              <w:t>ACCURACY Builder Enterprise</w:t>
            </w:r>
          </w:p>
        </w:tc>
      </w:tr>
      <w:tr w:rsidR="00455AEA" w:rsidRPr="003E7E13" w:rsidTr="00070C6C">
        <w:tc>
          <w:tcPr>
            <w:tcW w:w="226" w:type="pct"/>
          </w:tcPr>
          <w:p w:rsidR="00455AEA" w:rsidRPr="003E7E13" w:rsidRDefault="003E7E1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024" w:type="pct"/>
          </w:tcPr>
          <w:p w:rsidR="00455AEA" w:rsidRPr="003E7E13" w:rsidRDefault="003E7E1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Repair/Rehabilitation of the Damaged Sub &amp; Super Structure of Chico Bridge (Damaged by Typhoon “Falcon”) (Neg.)</w:t>
            </w:r>
          </w:p>
        </w:tc>
        <w:tc>
          <w:tcPr>
            <w:tcW w:w="672" w:type="pct"/>
          </w:tcPr>
          <w:p w:rsidR="00455AEA" w:rsidRPr="003E7E13" w:rsidRDefault="003E7E1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Brgy. Flores, San Manuel, Pangasinan</w:t>
            </w:r>
          </w:p>
        </w:tc>
        <w:tc>
          <w:tcPr>
            <w:tcW w:w="691" w:type="pct"/>
          </w:tcPr>
          <w:p w:rsidR="00455AEA" w:rsidRPr="003E7E13" w:rsidRDefault="003E7E1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Calamity Fund</w:t>
            </w:r>
          </w:p>
        </w:tc>
        <w:tc>
          <w:tcPr>
            <w:tcW w:w="566" w:type="pct"/>
          </w:tcPr>
          <w:p w:rsidR="00455AEA" w:rsidRPr="003E7E13" w:rsidRDefault="003E7E13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01/13/2012</w:t>
            </w:r>
          </w:p>
        </w:tc>
        <w:tc>
          <w:tcPr>
            <w:tcW w:w="565" w:type="pct"/>
          </w:tcPr>
          <w:p w:rsidR="00455AEA" w:rsidRPr="003E7E13" w:rsidRDefault="003E7E1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2,000,000.00</w:t>
            </w:r>
          </w:p>
        </w:tc>
        <w:tc>
          <w:tcPr>
            <w:tcW w:w="502" w:type="pct"/>
          </w:tcPr>
          <w:p w:rsidR="00455AEA" w:rsidRPr="003E7E13" w:rsidRDefault="003E7E1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1,997,384.00</w:t>
            </w:r>
          </w:p>
        </w:tc>
        <w:tc>
          <w:tcPr>
            <w:tcW w:w="754" w:type="pct"/>
          </w:tcPr>
          <w:p w:rsidR="00455AEA" w:rsidRPr="003E7E13" w:rsidRDefault="003E7E13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W.M.Salayog Construction &amp; General Mdse.</w:t>
            </w: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024" w:type="pct"/>
          </w:tcPr>
          <w:p w:rsidR="00A84F6F" w:rsidRPr="003E7E13" w:rsidRDefault="00A84F6F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Repair/Rehabilitation of the Damaged Sub &amp; Super Structure of San Vicente Bridge (Damaged by Typhoon “Falcon”) (Neg.)</w:t>
            </w:r>
          </w:p>
        </w:tc>
        <w:tc>
          <w:tcPr>
            <w:tcW w:w="672" w:type="pct"/>
          </w:tcPr>
          <w:p w:rsidR="00A84F6F" w:rsidRPr="003E7E13" w:rsidRDefault="00A84F6F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Brgy. Flores, San Manuel, Pangasinan</w:t>
            </w:r>
          </w:p>
        </w:tc>
        <w:tc>
          <w:tcPr>
            <w:tcW w:w="691" w:type="pct"/>
          </w:tcPr>
          <w:p w:rsidR="00A84F6F" w:rsidRPr="003E7E13" w:rsidRDefault="00A84F6F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Calamity Fund</w:t>
            </w:r>
          </w:p>
        </w:tc>
        <w:tc>
          <w:tcPr>
            <w:tcW w:w="566" w:type="pct"/>
          </w:tcPr>
          <w:p w:rsidR="00A84F6F" w:rsidRPr="003E7E13" w:rsidRDefault="00A84F6F" w:rsidP="00755E3E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01/13/2012</w:t>
            </w:r>
          </w:p>
        </w:tc>
        <w:tc>
          <w:tcPr>
            <w:tcW w:w="565" w:type="pct"/>
          </w:tcPr>
          <w:p w:rsidR="00A84F6F" w:rsidRPr="003E7E13" w:rsidRDefault="00A84F6F" w:rsidP="00755E3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2,000,000.00</w:t>
            </w:r>
          </w:p>
        </w:tc>
        <w:tc>
          <w:tcPr>
            <w:tcW w:w="50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1,996,560.00</w:t>
            </w:r>
          </w:p>
        </w:tc>
        <w:tc>
          <w:tcPr>
            <w:tcW w:w="75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KJRS Construction Enterprises</w:t>
            </w: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1024" w:type="pct"/>
          </w:tcPr>
          <w:p w:rsidR="00A84F6F" w:rsidRPr="003E7E13" w:rsidRDefault="00A84F6F" w:rsidP="00A84F6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Repair/Improvement of Dupo Bailey Bridge (Damaged by Typhoon “Falcon”) (Neg.)</w:t>
            </w:r>
          </w:p>
        </w:tc>
        <w:tc>
          <w:tcPr>
            <w:tcW w:w="67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Brgy. Caloocan –Dupo, Binmaley, Pangasinan</w:t>
            </w:r>
          </w:p>
        </w:tc>
        <w:tc>
          <w:tcPr>
            <w:tcW w:w="691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Calamity Fund</w:t>
            </w:r>
          </w:p>
        </w:tc>
        <w:tc>
          <w:tcPr>
            <w:tcW w:w="56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01/13/2012</w:t>
            </w:r>
          </w:p>
        </w:tc>
        <w:tc>
          <w:tcPr>
            <w:tcW w:w="565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2,000,000.00</w:t>
            </w:r>
          </w:p>
        </w:tc>
        <w:tc>
          <w:tcPr>
            <w:tcW w:w="50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1,997,606.22</w:t>
            </w:r>
          </w:p>
        </w:tc>
        <w:tc>
          <w:tcPr>
            <w:tcW w:w="75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Pangasinan New Wilson Lumber &amp; Construction</w:t>
            </w: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A84F6F" w:rsidRPr="00A84F6F" w:rsidRDefault="00A84F6F" w:rsidP="007F79F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84F6F">
              <w:rPr>
                <w:b/>
                <w:sz w:val="20"/>
                <w:szCs w:val="20"/>
              </w:rPr>
              <w:t>TOTAL - - - - - -</w:t>
            </w:r>
          </w:p>
        </w:tc>
        <w:tc>
          <w:tcPr>
            <w:tcW w:w="565" w:type="pct"/>
          </w:tcPr>
          <w:p w:rsidR="00A84F6F" w:rsidRPr="00A84F6F" w:rsidRDefault="00A84F6F" w:rsidP="002903E3">
            <w:pPr>
              <w:pStyle w:val="NoSpacing"/>
              <w:rPr>
                <w:b/>
                <w:sz w:val="20"/>
                <w:szCs w:val="20"/>
              </w:rPr>
            </w:pPr>
            <w:r w:rsidRPr="00A84F6F">
              <w:rPr>
                <w:b/>
                <w:sz w:val="20"/>
                <w:szCs w:val="20"/>
              </w:rPr>
              <w:t>P 36,883,782.77</w:t>
            </w:r>
          </w:p>
        </w:tc>
        <w:tc>
          <w:tcPr>
            <w:tcW w:w="502" w:type="pct"/>
          </w:tcPr>
          <w:p w:rsidR="00A84F6F" w:rsidRPr="00A84F6F" w:rsidRDefault="00A84F6F" w:rsidP="002903E3">
            <w:pPr>
              <w:pStyle w:val="NoSpacing"/>
              <w:rPr>
                <w:b/>
                <w:sz w:val="20"/>
                <w:szCs w:val="20"/>
              </w:rPr>
            </w:pPr>
            <w:r w:rsidRPr="00A84F6F">
              <w:rPr>
                <w:b/>
                <w:sz w:val="20"/>
                <w:szCs w:val="20"/>
              </w:rPr>
              <w:t xml:space="preserve">P  </w:t>
            </w:r>
            <w:r w:rsidR="002E6152" w:rsidRPr="00A84F6F">
              <w:rPr>
                <w:b/>
                <w:sz w:val="20"/>
                <w:szCs w:val="20"/>
              </w:rPr>
              <w:fldChar w:fldCharType="begin"/>
            </w:r>
            <w:r w:rsidRPr="00A84F6F">
              <w:rPr>
                <w:b/>
                <w:sz w:val="20"/>
                <w:szCs w:val="20"/>
              </w:rPr>
              <w:instrText xml:space="preserve"> =SUM(ABOVE) \# "0.00" </w:instrText>
            </w:r>
            <w:r w:rsidR="002E6152" w:rsidRPr="00A84F6F">
              <w:rPr>
                <w:b/>
                <w:sz w:val="20"/>
                <w:szCs w:val="20"/>
              </w:rPr>
              <w:fldChar w:fldCharType="separate"/>
            </w:r>
            <w:r w:rsidRPr="00A84F6F">
              <w:rPr>
                <w:b/>
                <w:noProof/>
                <w:sz w:val="20"/>
                <w:szCs w:val="20"/>
              </w:rPr>
              <w:t>36,829,848.10</w:t>
            </w:r>
            <w:r w:rsidR="002E6152" w:rsidRPr="00A84F6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A84F6F" w:rsidRPr="003E7E13" w:rsidTr="00070C6C">
        <w:tc>
          <w:tcPr>
            <w:tcW w:w="22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6" w:type="pct"/>
          </w:tcPr>
          <w:p w:rsidR="00A84F6F" w:rsidRPr="003E7E13" w:rsidRDefault="00A84F6F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A84F6F" w:rsidRPr="003E7E13" w:rsidRDefault="00A84F6F" w:rsidP="002903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7F79F6" w:rsidRPr="002903E3" w:rsidRDefault="007F79F6" w:rsidP="007F79F6">
      <w:pPr>
        <w:pStyle w:val="NoSpacing"/>
        <w:jc w:val="center"/>
        <w:rPr>
          <w:sz w:val="20"/>
          <w:szCs w:val="20"/>
        </w:rPr>
      </w:pPr>
    </w:p>
    <w:p w:rsidR="007F79F6" w:rsidRPr="002903E3" w:rsidRDefault="007F79F6" w:rsidP="007F79F6">
      <w:pPr>
        <w:pStyle w:val="NoSpacing"/>
        <w:jc w:val="center"/>
        <w:rPr>
          <w:sz w:val="20"/>
          <w:szCs w:val="20"/>
        </w:rPr>
      </w:pPr>
    </w:p>
    <w:p w:rsidR="007F79F6" w:rsidRPr="007F79F6" w:rsidRDefault="007F79F6" w:rsidP="007F79F6">
      <w:pPr>
        <w:pStyle w:val="NoSpacing"/>
        <w:jc w:val="center"/>
        <w:rPr>
          <w:sz w:val="32"/>
          <w:szCs w:val="32"/>
        </w:rPr>
      </w:pPr>
    </w:p>
    <w:sectPr w:rsidR="007F79F6" w:rsidRPr="007F79F6" w:rsidSect="00070C6C">
      <w:pgSz w:w="18720" w:h="12240" w:orient="landscape" w:code="136"/>
      <w:pgMar w:top="720" w:right="1152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10"/>
  <w:displayHorizontalDrawingGridEvery w:val="2"/>
  <w:characterSpacingControl w:val="doNotCompress"/>
  <w:compat/>
  <w:rsids>
    <w:rsidRoot w:val="007F79F6"/>
    <w:rsid w:val="00070C6C"/>
    <w:rsid w:val="000B490D"/>
    <w:rsid w:val="0015021F"/>
    <w:rsid w:val="002903E3"/>
    <w:rsid w:val="002B1060"/>
    <w:rsid w:val="002E6152"/>
    <w:rsid w:val="003C305F"/>
    <w:rsid w:val="003E7E13"/>
    <w:rsid w:val="004140C5"/>
    <w:rsid w:val="00455AEA"/>
    <w:rsid w:val="00624689"/>
    <w:rsid w:val="006E2FD6"/>
    <w:rsid w:val="00792AB9"/>
    <w:rsid w:val="007F79F6"/>
    <w:rsid w:val="00906501"/>
    <w:rsid w:val="00A84F6F"/>
    <w:rsid w:val="00AC2009"/>
    <w:rsid w:val="00CA300D"/>
    <w:rsid w:val="00FC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2493-8890-4DE9-912C-69AA4661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2012-01-31T19:48:00Z</cp:lastPrinted>
  <dcterms:created xsi:type="dcterms:W3CDTF">2012-03-13T18:02:00Z</dcterms:created>
  <dcterms:modified xsi:type="dcterms:W3CDTF">2012-03-13T18:02:00Z</dcterms:modified>
</cp:coreProperties>
</file>